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8572C" w14:textId="77777777" w:rsidR="00E468B5" w:rsidRPr="00B95CA9" w:rsidRDefault="00E468B5" w:rsidP="00E468B5">
      <w:pPr>
        <w:pStyle w:val="Kop1"/>
        <w:ind w:right="142"/>
        <w:jc w:val="center"/>
        <w:rPr>
          <w:rFonts w:eastAsia="Times New Roman"/>
          <w:lang w:eastAsia="nl-NL"/>
        </w:rPr>
      </w:pPr>
      <w:r w:rsidRPr="00B95CA9">
        <w:rPr>
          <w:rFonts w:eastAsia="Times New Roman"/>
          <w:lang w:eastAsia="nl-NL"/>
        </w:rPr>
        <w:t>MR EMMASCHOOL NOTULEN</w:t>
      </w:r>
    </w:p>
    <w:p w14:paraId="18D50DFD" w14:textId="77777777" w:rsidR="00E468B5" w:rsidRPr="00B95CA9" w:rsidRDefault="00E468B5" w:rsidP="00E468B5">
      <w:pPr>
        <w:ind w:right="142"/>
        <w:jc w:val="center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lang w:eastAsia="nl-NL"/>
        </w:rPr>
        <w:t>10 december 2018</w:t>
      </w:r>
    </w:p>
    <w:p w14:paraId="40865A5B" w14:textId="77777777" w:rsidR="00E468B5" w:rsidRPr="00B95CA9" w:rsidRDefault="00E468B5" w:rsidP="00E468B5">
      <w:pPr>
        <w:spacing w:after="240"/>
        <w:ind w:right="142"/>
        <w:rPr>
          <w:rFonts w:eastAsia="Times New Roman" w:cs="Times New Roman"/>
          <w:bCs/>
          <w:color w:val="000000"/>
          <w:lang w:eastAsia="nl-NL"/>
        </w:rPr>
      </w:pPr>
      <w:r w:rsidRPr="00B95CA9">
        <w:rPr>
          <w:rFonts w:eastAsia="Times New Roman" w:cs="Times New Roman"/>
          <w:lang w:eastAsia="nl-NL"/>
        </w:rPr>
        <w:br/>
      </w:r>
    </w:p>
    <w:p w14:paraId="7D453EC7" w14:textId="77777777" w:rsidR="00E468B5" w:rsidRPr="00B95CA9" w:rsidRDefault="00E468B5" w:rsidP="00E468B5">
      <w:pPr>
        <w:ind w:left="993" w:right="142" w:hanging="993"/>
        <w:rPr>
          <w:rFonts w:eastAsia="Times New Roman" w:cs="Times New Roman"/>
          <w:bCs/>
          <w:color w:val="000000"/>
          <w:lang w:eastAsia="nl-NL"/>
        </w:rPr>
      </w:pPr>
      <w:r w:rsidRPr="00B95CA9">
        <w:rPr>
          <w:rFonts w:eastAsia="Times New Roman" w:cs="Times New Roman"/>
          <w:bCs/>
          <w:color w:val="000000"/>
          <w:lang w:eastAsia="nl-NL"/>
        </w:rPr>
        <w:t>Aanwezig</w:t>
      </w:r>
      <w:r w:rsidRPr="00B95CA9">
        <w:rPr>
          <w:rFonts w:eastAsia="Times New Roman" w:cs="Times New Roman"/>
          <w:bCs/>
          <w:color w:val="000000"/>
          <w:lang w:eastAsia="nl-NL"/>
        </w:rPr>
        <w:tab/>
        <w:t>:</w:t>
      </w:r>
      <w:r w:rsidRPr="00B95CA9">
        <w:rPr>
          <w:rFonts w:eastAsia="Times New Roman" w:cs="Times New Roman"/>
          <w:bCs/>
          <w:color w:val="000000"/>
          <w:lang w:eastAsia="nl-NL"/>
        </w:rPr>
        <w:tab/>
      </w:r>
      <w:r w:rsidRPr="00B95CA9">
        <w:rPr>
          <w:rFonts w:eastAsia="Times New Roman" w:cs="Times New Roman"/>
          <w:bCs/>
          <w:color w:val="000000"/>
          <w:lang w:eastAsia="nl-NL"/>
        </w:rPr>
        <w:tab/>
        <w:t>Bianca, Francine, Frank, Judith, Kateli</w:t>
      </w:r>
      <w:r w:rsidR="005202D5" w:rsidRPr="00B95CA9">
        <w:rPr>
          <w:rFonts w:eastAsia="Times New Roman" w:cs="Times New Roman"/>
          <w:bCs/>
          <w:color w:val="000000"/>
          <w:lang w:eastAsia="nl-NL"/>
        </w:rPr>
        <w:t>jne, Madeleine, Marcel, Monique</w:t>
      </w:r>
      <w:r w:rsidRPr="00B95CA9">
        <w:rPr>
          <w:rFonts w:eastAsia="Times New Roman" w:cs="Times New Roman"/>
          <w:bCs/>
          <w:color w:val="000000"/>
          <w:lang w:eastAsia="nl-NL"/>
        </w:rPr>
        <w:t xml:space="preserve"> </w:t>
      </w:r>
    </w:p>
    <w:p w14:paraId="648663CF" w14:textId="77777777" w:rsidR="00E468B5" w:rsidRPr="00B95CA9" w:rsidRDefault="00E468B5" w:rsidP="00E468B5">
      <w:pPr>
        <w:ind w:left="993" w:right="142" w:hanging="993"/>
        <w:rPr>
          <w:rFonts w:eastAsia="Times New Roman" w:cs="Times New Roman"/>
          <w:bCs/>
          <w:color w:val="000000"/>
          <w:lang w:eastAsia="nl-NL"/>
        </w:rPr>
      </w:pPr>
      <w:r w:rsidRPr="00B95CA9">
        <w:rPr>
          <w:rFonts w:eastAsia="Times New Roman" w:cs="Times New Roman"/>
          <w:bCs/>
          <w:color w:val="000000"/>
          <w:lang w:eastAsia="nl-NL"/>
        </w:rPr>
        <w:t>Gast</w:t>
      </w:r>
      <w:r w:rsidRPr="00B95CA9">
        <w:rPr>
          <w:rFonts w:eastAsia="Times New Roman" w:cs="Times New Roman"/>
          <w:bCs/>
          <w:color w:val="000000"/>
          <w:lang w:eastAsia="nl-NL"/>
        </w:rPr>
        <w:tab/>
        <w:t>:</w:t>
      </w:r>
      <w:r w:rsidRPr="00B95CA9">
        <w:rPr>
          <w:rFonts w:eastAsia="Times New Roman" w:cs="Times New Roman"/>
          <w:bCs/>
          <w:color w:val="000000"/>
          <w:lang w:eastAsia="nl-NL"/>
        </w:rPr>
        <w:tab/>
      </w:r>
      <w:r w:rsidRPr="00B95CA9">
        <w:rPr>
          <w:rFonts w:eastAsia="Times New Roman" w:cs="Times New Roman"/>
          <w:bCs/>
          <w:color w:val="000000"/>
          <w:lang w:eastAsia="nl-NL"/>
        </w:rPr>
        <w:tab/>
        <w:t>Marga, Renate</w:t>
      </w:r>
    </w:p>
    <w:p w14:paraId="12AFDE6F" w14:textId="77777777" w:rsidR="00E468B5" w:rsidRPr="00B95CA9" w:rsidRDefault="00E468B5" w:rsidP="00E468B5">
      <w:pPr>
        <w:ind w:left="993" w:right="142" w:hanging="993"/>
        <w:rPr>
          <w:rFonts w:eastAsia="Times New Roman" w:cs="Times New Roman"/>
          <w:bCs/>
          <w:color w:val="000000"/>
          <w:lang w:eastAsia="nl-NL"/>
        </w:rPr>
      </w:pPr>
      <w:r w:rsidRPr="00B95CA9">
        <w:rPr>
          <w:rFonts w:eastAsia="Times New Roman" w:cs="Times New Roman"/>
          <w:bCs/>
          <w:color w:val="000000"/>
          <w:lang w:eastAsia="nl-NL"/>
        </w:rPr>
        <w:t>Afwezig</w:t>
      </w:r>
      <w:r w:rsidRPr="00B95CA9">
        <w:rPr>
          <w:rFonts w:eastAsia="Times New Roman" w:cs="Times New Roman"/>
          <w:bCs/>
          <w:color w:val="000000"/>
          <w:lang w:eastAsia="nl-NL"/>
        </w:rPr>
        <w:tab/>
        <w:t>:</w:t>
      </w:r>
      <w:r w:rsidRPr="00B95CA9">
        <w:rPr>
          <w:rFonts w:eastAsia="Times New Roman" w:cs="Times New Roman"/>
          <w:bCs/>
          <w:color w:val="000000"/>
          <w:lang w:eastAsia="nl-NL"/>
        </w:rPr>
        <w:tab/>
      </w:r>
      <w:r w:rsidRPr="00B95CA9">
        <w:rPr>
          <w:rFonts w:eastAsia="Times New Roman" w:cs="Times New Roman"/>
          <w:bCs/>
          <w:color w:val="000000"/>
          <w:lang w:eastAsia="nl-NL"/>
        </w:rPr>
        <w:tab/>
      </w:r>
      <w:r w:rsidR="005202D5" w:rsidRPr="00B95CA9">
        <w:rPr>
          <w:rFonts w:eastAsia="Times New Roman" w:cs="Times New Roman"/>
          <w:bCs/>
          <w:color w:val="000000"/>
          <w:lang w:eastAsia="nl-NL"/>
        </w:rPr>
        <w:t>Nynke</w:t>
      </w:r>
    </w:p>
    <w:p w14:paraId="7FF500D1" w14:textId="77777777" w:rsidR="00E468B5" w:rsidRPr="00B95CA9" w:rsidRDefault="00E468B5" w:rsidP="00E468B5">
      <w:pPr>
        <w:ind w:left="993" w:right="142" w:hanging="993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color w:val="000000"/>
          <w:lang w:eastAsia="nl-NL"/>
        </w:rPr>
        <w:t>Notulen</w:t>
      </w:r>
      <w:r w:rsidRPr="00B95CA9">
        <w:rPr>
          <w:rFonts w:eastAsia="Times New Roman" w:cs="Times New Roman"/>
          <w:color w:val="000000"/>
          <w:lang w:eastAsia="nl-NL"/>
        </w:rPr>
        <w:tab/>
        <w:t xml:space="preserve">: </w:t>
      </w:r>
      <w:r w:rsidRPr="00B95CA9">
        <w:rPr>
          <w:rFonts w:eastAsia="Times New Roman" w:cs="Times New Roman"/>
          <w:color w:val="000000"/>
          <w:lang w:eastAsia="nl-NL"/>
        </w:rPr>
        <w:tab/>
      </w:r>
      <w:r w:rsidRPr="00B95CA9">
        <w:rPr>
          <w:rFonts w:eastAsia="Times New Roman" w:cs="Times New Roman"/>
          <w:color w:val="000000"/>
          <w:lang w:eastAsia="nl-NL"/>
        </w:rPr>
        <w:tab/>
        <w:t>Francine</w:t>
      </w:r>
    </w:p>
    <w:p w14:paraId="752D507A" w14:textId="77777777" w:rsidR="00E468B5" w:rsidRPr="00B95CA9" w:rsidRDefault="00E468B5" w:rsidP="00E468B5">
      <w:pPr>
        <w:tabs>
          <w:tab w:val="left" w:pos="993"/>
        </w:tabs>
        <w:ind w:right="142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color w:val="000000"/>
          <w:lang w:eastAsia="nl-NL"/>
        </w:rPr>
        <w:t>Tijdstip</w:t>
      </w:r>
      <w:r w:rsidRPr="00B95CA9">
        <w:rPr>
          <w:rFonts w:eastAsia="Times New Roman" w:cs="Times New Roman"/>
          <w:color w:val="000000"/>
          <w:lang w:eastAsia="nl-NL"/>
        </w:rPr>
        <w:tab/>
        <w:t xml:space="preserve">: </w:t>
      </w:r>
      <w:r w:rsidRPr="00B95CA9">
        <w:rPr>
          <w:rFonts w:eastAsia="Times New Roman" w:cs="Times New Roman"/>
          <w:color w:val="000000"/>
          <w:lang w:eastAsia="nl-NL"/>
        </w:rPr>
        <w:tab/>
      </w:r>
      <w:r w:rsidRPr="00B95CA9">
        <w:rPr>
          <w:rFonts w:eastAsia="Times New Roman" w:cs="Times New Roman"/>
          <w:color w:val="000000"/>
          <w:lang w:eastAsia="nl-NL"/>
        </w:rPr>
        <w:tab/>
        <w:t>20.00 - 22.00 uur</w:t>
      </w:r>
    </w:p>
    <w:p w14:paraId="66755094" w14:textId="77777777" w:rsidR="00E468B5" w:rsidRPr="00B95CA9" w:rsidRDefault="00E468B5" w:rsidP="00E468B5">
      <w:pPr>
        <w:tabs>
          <w:tab w:val="left" w:pos="993"/>
        </w:tabs>
        <w:ind w:right="142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color w:val="000000"/>
          <w:lang w:eastAsia="nl-NL"/>
        </w:rPr>
        <w:t>Plaats</w:t>
      </w:r>
      <w:r w:rsidRPr="00B95CA9">
        <w:rPr>
          <w:rFonts w:eastAsia="Times New Roman" w:cs="Times New Roman"/>
          <w:color w:val="000000"/>
          <w:lang w:eastAsia="nl-NL"/>
        </w:rPr>
        <w:tab/>
        <w:t xml:space="preserve">: </w:t>
      </w:r>
      <w:r w:rsidRPr="00B95CA9">
        <w:rPr>
          <w:rFonts w:eastAsia="Times New Roman" w:cs="Times New Roman"/>
          <w:color w:val="000000"/>
          <w:lang w:eastAsia="nl-NL"/>
        </w:rPr>
        <w:tab/>
      </w:r>
      <w:r w:rsidRPr="00B95CA9">
        <w:rPr>
          <w:rFonts w:eastAsia="Times New Roman" w:cs="Times New Roman"/>
          <w:color w:val="000000"/>
          <w:lang w:eastAsia="nl-NL"/>
        </w:rPr>
        <w:tab/>
      </w:r>
      <w:r w:rsidRPr="00B95CA9">
        <w:rPr>
          <w:rFonts w:eastAsia="Times New Roman" w:cs="Times New Roman"/>
          <w:bCs/>
          <w:color w:val="000000"/>
          <w:lang w:eastAsia="nl-NL"/>
        </w:rPr>
        <w:t>Graaf Florislaan 2, Bussum</w:t>
      </w:r>
    </w:p>
    <w:p w14:paraId="3DA12C23" w14:textId="77777777" w:rsidR="00E468B5" w:rsidRPr="00B95CA9" w:rsidRDefault="00E468B5" w:rsidP="00E468B5">
      <w:pPr>
        <w:ind w:right="142"/>
      </w:pPr>
    </w:p>
    <w:p w14:paraId="6B27038B" w14:textId="77777777" w:rsidR="00E468B5" w:rsidRPr="00B95CA9" w:rsidRDefault="00E468B5" w:rsidP="00E468B5">
      <w:pPr>
        <w:ind w:right="142"/>
      </w:pPr>
    </w:p>
    <w:p w14:paraId="52BFDA9D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eastAsia="Times New Roman"/>
          <w:b/>
        </w:rPr>
        <w:t>Opening en vaststelling agenda</w:t>
      </w:r>
    </w:p>
    <w:p w14:paraId="2532A143" w14:textId="77777777" w:rsidR="00FD143F" w:rsidRPr="00B95CA9" w:rsidRDefault="00E468B5" w:rsidP="00E468B5">
      <w:pPr>
        <w:tabs>
          <w:tab w:val="num" w:pos="284"/>
        </w:tabs>
        <w:ind w:left="525" w:right="142" w:hanging="525"/>
        <w:rPr>
          <w:rFonts w:eastAsia="Times New Roman"/>
        </w:rPr>
      </w:pPr>
      <w:r w:rsidRPr="00B95CA9">
        <w:rPr>
          <w:rFonts w:eastAsia="Times New Roman"/>
        </w:rPr>
        <w:tab/>
        <w:t xml:space="preserve">Marcel opent de vergadering en heet iedereen welkom. </w:t>
      </w:r>
      <w:r w:rsidR="005202D5" w:rsidRPr="00B95CA9">
        <w:rPr>
          <w:rFonts w:eastAsia="Times New Roman"/>
        </w:rPr>
        <w:t>Bianca</w:t>
      </w:r>
      <w:r w:rsidR="007D3D5B" w:rsidRPr="00B95CA9">
        <w:rPr>
          <w:rFonts w:eastAsia="Times New Roman"/>
        </w:rPr>
        <w:t xml:space="preserve"> </w:t>
      </w:r>
      <w:r w:rsidR="005202D5" w:rsidRPr="00B95CA9">
        <w:rPr>
          <w:rFonts w:eastAsia="Times New Roman"/>
        </w:rPr>
        <w:t>h</w:t>
      </w:r>
      <w:r w:rsidR="007D3D5B" w:rsidRPr="00B95CA9">
        <w:rPr>
          <w:rFonts w:eastAsia="Times New Roman"/>
        </w:rPr>
        <w:t>eeft via de mail twee</w:t>
      </w:r>
      <w:r w:rsidR="00FD143F" w:rsidRPr="00B95CA9">
        <w:rPr>
          <w:rFonts w:eastAsia="Times New Roman"/>
        </w:rPr>
        <w:t xml:space="preserve"> onderwerpen</w:t>
      </w:r>
    </w:p>
    <w:p w14:paraId="26505022" w14:textId="77777777" w:rsidR="000F3E49" w:rsidRDefault="00FD143F" w:rsidP="000F3E49">
      <w:pPr>
        <w:tabs>
          <w:tab w:val="num" w:pos="284"/>
        </w:tabs>
        <w:ind w:left="525" w:right="142" w:hanging="525"/>
        <w:rPr>
          <w:rFonts w:eastAsia="Times New Roman"/>
        </w:rPr>
      </w:pPr>
      <w:r w:rsidRPr="00B95CA9">
        <w:rPr>
          <w:rFonts w:eastAsia="Times New Roman"/>
        </w:rPr>
        <w:tab/>
        <w:t xml:space="preserve">aangedragen; </w:t>
      </w:r>
      <w:r w:rsidR="000F3E49">
        <w:rPr>
          <w:rFonts w:eastAsia="Times New Roman"/>
        </w:rPr>
        <w:t xml:space="preserve">verdeling van de </w:t>
      </w:r>
      <w:r w:rsidR="007D3D5B" w:rsidRPr="00B95CA9">
        <w:rPr>
          <w:rFonts w:eastAsia="Times New Roman"/>
        </w:rPr>
        <w:t>inschaling volgens cao primair onderwijs</w:t>
      </w:r>
      <w:r w:rsidR="000F3E49">
        <w:rPr>
          <w:rFonts w:eastAsia="Times New Roman"/>
        </w:rPr>
        <w:t xml:space="preserve"> (L11 en L12). Daarnaast</w:t>
      </w:r>
    </w:p>
    <w:p w14:paraId="59E301E2" w14:textId="77777777" w:rsidR="000F3E49" w:rsidRDefault="000F3E49" w:rsidP="000F3E49">
      <w:pPr>
        <w:tabs>
          <w:tab w:val="num" w:pos="284"/>
        </w:tabs>
        <w:ind w:left="525" w:right="142" w:hanging="525"/>
        <w:rPr>
          <w:rFonts w:eastAsia="Times New Roman"/>
        </w:rPr>
      </w:pPr>
      <w:r>
        <w:rPr>
          <w:rFonts w:eastAsia="Times New Roman"/>
        </w:rPr>
        <w:tab/>
      </w:r>
      <w:r w:rsidR="007D3D5B" w:rsidRPr="00B95CA9">
        <w:rPr>
          <w:rFonts w:eastAsia="Times New Roman"/>
        </w:rPr>
        <w:t xml:space="preserve">vraagt zij zich af of de ziektegevallen bij PO in actie worden geregistreerd. Dat doet </w:t>
      </w:r>
      <w:r w:rsidR="005202D5" w:rsidRPr="00B95CA9">
        <w:rPr>
          <w:rFonts w:eastAsia="Times New Roman"/>
        </w:rPr>
        <w:t>Karin</w:t>
      </w:r>
      <w:r w:rsidR="00A81199" w:rsidRPr="00B95CA9">
        <w:rPr>
          <w:rFonts w:eastAsia="Times New Roman"/>
        </w:rPr>
        <w:t xml:space="preserve"> Schaffels</w:t>
      </w:r>
    </w:p>
    <w:p w14:paraId="0AE8A9C2" w14:textId="670F6106" w:rsidR="00A81199" w:rsidRPr="00B95CA9" w:rsidRDefault="000F3E49" w:rsidP="000F3E49">
      <w:pPr>
        <w:tabs>
          <w:tab w:val="num" w:pos="284"/>
        </w:tabs>
        <w:ind w:left="525" w:right="142" w:hanging="525"/>
        <w:rPr>
          <w:rFonts w:eastAsia="Times New Roman"/>
        </w:rPr>
      </w:pPr>
      <w:r>
        <w:rPr>
          <w:rFonts w:eastAsia="Times New Roman"/>
        </w:rPr>
        <w:tab/>
      </w:r>
      <w:r w:rsidR="007D3D5B" w:rsidRPr="00B95CA9">
        <w:rPr>
          <w:rFonts w:eastAsia="Times New Roman"/>
        </w:rPr>
        <w:t>namens de school.</w:t>
      </w:r>
    </w:p>
    <w:p w14:paraId="1AC540E9" w14:textId="77777777" w:rsidR="005202D5" w:rsidRPr="00B95CA9" w:rsidRDefault="005202D5" w:rsidP="00E468B5">
      <w:pPr>
        <w:tabs>
          <w:tab w:val="num" w:pos="284"/>
        </w:tabs>
        <w:ind w:left="525" w:right="142" w:hanging="525"/>
        <w:rPr>
          <w:rFonts w:eastAsia="Times New Roman"/>
        </w:rPr>
      </w:pPr>
      <w:r w:rsidRPr="00B95CA9">
        <w:rPr>
          <w:rFonts w:eastAsia="Times New Roman"/>
        </w:rPr>
        <w:t xml:space="preserve"> </w:t>
      </w:r>
    </w:p>
    <w:p w14:paraId="1C57DE6C" w14:textId="6F3973E7" w:rsidR="00E468B5" w:rsidRPr="00B95CA9" w:rsidRDefault="005202D5" w:rsidP="005202D5">
      <w:pPr>
        <w:tabs>
          <w:tab w:val="num" w:pos="284"/>
        </w:tabs>
        <w:ind w:left="525" w:right="142" w:hanging="525"/>
      </w:pPr>
      <w:r w:rsidRPr="00B95CA9">
        <w:rPr>
          <w:rFonts w:eastAsia="Times New Roman"/>
        </w:rPr>
        <w:tab/>
      </w:r>
      <w:r w:rsidR="00383720">
        <w:rPr>
          <w:rFonts w:eastAsia="Times New Roman"/>
        </w:rPr>
        <w:t>D</w:t>
      </w:r>
      <w:r w:rsidR="00E468B5" w:rsidRPr="00B95CA9">
        <w:t>e agenda wordt</w:t>
      </w:r>
      <w:r w:rsidRPr="00B95CA9">
        <w:t xml:space="preserve"> </w:t>
      </w:r>
      <w:r w:rsidR="00E468B5" w:rsidRPr="00B95CA9">
        <w:t>vastgesteld.</w:t>
      </w:r>
    </w:p>
    <w:p w14:paraId="71FC9C6A" w14:textId="77777777" w:rsidR="00E468B5" w:rsidRPr="00B95CA9" w:rsidRDefault="00E468B5" w:rsidP="00E468B5">
      <w:pPr>
        <w:tabs>
          <w:tab w:val="left" w:pos="1485"/>
        </w:tabs>
        <w:spacing w:line="255" w:lineRule="atLeast"/>
        <w:rPr>
          <w:rFonts w:cstheme="minorHAnsi"/>
          <w:b/>
        </w:rPr>
      </w:pPr>
    </w:p>
    <w:p w14:paraId="03097DC8" w14:textId="2920663E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Vaststelling notulen vorige vergadering d.d. 7-11-2018 en opvolging openstaande acties</w:t>
      </w:r>
    </w:p>
    <w:p w14:paraId="1E2B0B18" w14:textId="77777777" w:rsidR="007D3D5B" w:rsidRPr="00B95CA9" w:rsidRDefault="00FD143F" w:rsidP="00FD143F">
      <w:pPr>
        <w:ind w:left="360" w:right="142"/>
      </w:pPr>
      <w:r w:rsidRPr="00B95CA9">
        <w:t>Frank geeft aan dat er in de notulen</w:t>
      </w:r>
      <w:r w:rsidR="00DC3CE8" w:rsidRPr="00B95CA9">
        <w:t xml:space="preserve"> de onderwerpen v</w:t>
      </w:r>
      <w:bookmarkStart w:id="0" w:name="_GoBack"/>
      <w:bookmarkEnd w:id="0"/>
      <w:r w:rsidR="00DC3CE8" w:rsidRPr="00B95CA9">
        <w:t>an de GM</w:t>
      </w:r>
      <w:r w:rsidR="005202D5" w:rsidRPr="00B95CA9">
        <w:t>R</w:t>
      </w:r>
      <w:r w:rsidR="008C356A" w:rsidRPr="00B95CA9">
        <w:t xml:space="preserve"> zijn genoemd</w:t>
      </w:r>
      <w:r w:rsidR="005202D5" w:rsidRPr="00B95CA9">
        <w:t xml:space="preserve">, maar niet </w:t>
      </w:r>
      <w:r w:rsidR="007D3D5B" w:rsidRPr="00B95CA9">
        <w:t>w</w:t>
      </w:r>
      <w:r w:rsidR="005202D5" w:rsidRPr="00B95CA9">
        <w:t>at er</w:t>
      </w:r>
      <w:r w:rsidR="008C356A" w:rsidRPr="00B95CA9">
        <w:t xml:space="preserve"> inhoudelijk is bespro</w:t>
      </w:r>
      <w:r w:rsidR="005202D5" w:rsidRPr="00B95CA9">
        <w:t>ken.</w:t>
      </w:r>
      <w:r w:rsidR="007D3D5B" w:rsidRPr="00B95CA9">
        <w:t xml:space="preserve"> Dit zal alsnog worden opgenomen in de notulen. </w:t>
      </w:r>
    </w:p>
    <w:p w14:paraId="74555C5A" w14:textId="77777777" w:rsidR="00E468B5" w:rsidRPr="00B95CA9" w:rsidRDefault="00E468B5" w:rsidP="00E468B5">
      <w:pPr>
        <w:tabs>
          <w:tab w:val="left" w:pos="1485"/>
        </w:tabs>
        <w:spacing w:line="255" w:lineRule="atLeast"/>
        <w:rPr>
          <w:rFonts w:cstheme="minorHAnsi"/>
          <w:b/>
        </w:rPr>
      </w:pPr>
    </w:p>
    <w:p w14:paraId="09C4E83A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Afscheid Monique Karsten</w:t>
      </w:r>
    </w:p>
    <w:p w14:paraId="620DB28A" w14:textId="77777777" w:rsidR="005202D5" w:rsidRPr="00B95CA9" w:rsidRDefault="005202D5" w:rsidP="005202D5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Monique neemt na 8 jaar afscheid</w:t>
      </w:r>
      <w:r w:rsidR="00A81199" w:rsidRPr="00B95CA9">
        <w:rPr>
          <w:rFonts w:cstheme="minorHAnsi"/>
        </w:rPr>
        <w:t xml:space="preserve"> van de medezeggenschapsraad</w:t>
      </w:r>
      <w:r w:rsidRPr="00B95CA9">
        <w:rPr>
          <w:rFonts w:cstheme="minorHAnsi"/>
        </w:rPr>
        <w:t>.</w:t>
      </w:r>
      <w:r w:rsidR="00A81199" w:rsidRPr="00B95CA9">
        <w:rPr>
          <w:rFonts w:cstheme="minorHAnsi"/>
        </w:rPr>
        <w:t xml:space="preserve"> Zij wordt hartelijk bedankt voor haar inzet en betrokkenheid.</w:t>
      </w:r>
    </w:p>
    <w:p w14:paraId="42873E2F" w14:textId="77777777" w:rsidR="00E468B5" w:rsidRPr="00B95CA9" w:rsidRDefault="00E468B5" w:rsidP="00E468B5">
      <w:pPr>
        <w:pStyle w:val="Lijstalinea"/>
        <w:spacing w:line="255" w:lineRule="atLeast"/>
        <w:rPr>
          <w:rFonts w:cstheme="minorHAnsi"/>
          <w:b/>
        </w:rPr>
      </w:pPr>
    </w:p>
    <w:p w14:paraId="59697A0C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Begroting 2019 en verder</w:t>
      </w:r>
    </w:p>
    <w:p w14:paraId="3E7C0A8E" w14:textId="4A85AA1C" w:rsidR="00FD143F" w:rsidRPr="00B95CA9" w:rsidRDefault="00FD143F" w:rsidP="00FD143F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Marga geeft een toelichting</w:t>
      </w:r>
      <w:r w:rsidR="00DC3CE8" w:rsidRPr="00B95CA9">
        <w:rPr>
          <w:rFonts w:cstheme="minorHAnsi"/>
        </w:rPr>
        <w:t xml:space="preserve"> op de begroting</w:t>
      </w:r>
      <w:r w:rsidRPr="00B95CA9">
        <w:rPr>
          <w:rFonts w:cstheme="minorHAnsi"/>
        </w:rPr>
        <w:t xml:space="preserve">. Er komt </w:t>
      </w:r>
      <w:r w:rsidR="00DC3CE8" w:rsidRPr="00B95CA9">
        <w:rPr>
          <w:rFonts w:cstheme="minorHAnsi"/>
        </w:rPr>
        <w:t xml:space="preserve">binnenkort voor de financiën </w:t>
      </w:r>
      <w:r w:rsidRPr="00B95CA9">
        <w:rPr>
          <w:rFonts w:cstheme="minorHAnsi"/>
        </w:rPr>
        <w:t>een nieuw</w:t>
      </w:r>
      <w:r w:rsidR="00DC3CE8" w:rsidRPr="00B95CA9">
        <w:rPr>
          <w:rFonts w:cstheme="minorHAnsi"/>
        </w:rPr>
        <w:t xml:space="preserve">, overzichtelijker systeem. De cijfers zijn met de controller van Talent Primair </w:t>
      </w:r>
      <w:r w:rsidRPr="00B95CA9">
        <w:rPr>
          <w:rFonts w:cstheme="minorHAnsi"/>
        </w:rPr>
        <w:t>besproken. Er is gekeken naar</w:t>
      </w:r>
      <w:r w:rsidR="00DC3CE8" w:rsidRPr="00B95CA9">
        <w:rPr>
          <w:rFonts w:cstheme="minorHAnsi"/>
        </w:rPr>
        <w:t xml:space="preserve"> wat er was</w:t>
      </w:r>
      <w:r w:rsidRPr="00B95CA9">
        <w:rPr>
          <w:rFonts w:cstheme="minorHAnsi"/>
        </w:rPr>
        <w:t xml:space="preserve"> begroot</w:t>
      </w:r>
      <w:r w:rsidR="00DC3CE8" w:rsidRPr="00B95CA9">
        <w:rPr>
          <w:rFonts w:cstheme="minorHAnsi"/>
        </w:rPr>
        <w:t xml:space="preserve"> voor 2018 en </w:t>
      </w:r>
      <w:r w:rsidRPr="00B95CA9">
        <w:rPr>
          <w:rFonts w:cstheme="minorHAnsi"/>
        </w:rPr>
        <w:t>wat realistisch</w:t>
      </w:r>
      <w:r w:rsidR="00DC3CE8" w:rsidRPr="00B95CA9">
        <w:rPr>
          <w:rFonts w:cstheme="minorHAnsi"/>
        </w:rPr>
        <w:t xml:space="preserve"> is voor 2019. </w:t>
      </w:r>
      <w:r w:rsidRPr="00B95CA9">
        <w:rPr>
          <w:rFonts w:cstheme="minorHAnsi"/>
        </w:rPr>
        <w:t>Er is</w:t>
      </w:r>
      <w:r w:rsidR="00DC3CE8" w:rsidRPr="00B95CA9">
        <w:rPr>
          <w:rFonts w:cstheme="minorHAnsi"/>
        </w:rPr>
        <w:t xml:space="preserve"> zeer k</w:t>
      </w:r>
      <w:r w:rsidRPr="00B95CA9">
        <w:rPr>
          <w:rFonts w:cstheme="minorHAnsi"/>
        </w:rPr>
        <w:t xml:space="preserve">ritisch gepland. Als er vanuit de overheid </w:t>
      </w:r>
      <w:r w:rsidR="00DC3CE8" w:rsidRPr="00B95CA9">
        <w:rPr>
          <w:rFonts w:cstheme="minorHAnsi"/>
        </w:rPr>
        <w:t>bepaalde zaken niet</w:t>
      </w:r>
      <w:r w:rsidRPr="00B95CA9">
        <w:rPr>
          <w:rFonts w:cstheme="minorHAnsi"/>
        </w:rPr>
        <w:t xml:space="preserve"> gegarandeerd </w:t>
      </w:r>
      <w:r w:rsidR="00DC3CE8" w:rsidRPr="00B95CA9">
        <w:rPr>
          <w:rFonts w:cstheme="minorHAnsi"/>
        </w:rPr>
        <w:t>zijn, dan is het niet opgenomen (z</w:t>
      </w:r>
      <w:r w:rsidRPr="00B95CA9">
        <w:rPr>
          <w:rFonts w:cstheme="minorHAnsi"/>
        </w:rPr>
        <w:t>oals salarisverhogingen die later in het jaar bekend worden</w:t>
      </w:r>
      <w:r w:rsidR="00DC3CE8" w:rsidRPr="00B95CA9">
        <w:rPr>
          <w:rFonts w:cstheme="minorHAnsi"/>
        </w:rPr>
        <w:t>)</w:t>
      </w:r>
      <w:r w:rsidRPr="00B95CA9">
        <w:rPr>
          <w:rFonts w:cstheme="minorHAnsi"/>
        </w:rPr>
        <w:t>.</w:t>
      </w:r>
      <w:r w:rsidR="00DC3CE8" w:rsidRPr="00B95CA9">
        <w:rPr>
          <w:rFonts w:cstheme="minorHAnsi"/>
        </w:rPr>
        <w:t xml:space="preserve"> </w:t>
      </w:r>
      <w:r w:rsidRPr="00B95CA9">
        <w:rPr>
          <w:rFonts w:cstheme="minorHAnsi"/>
        </w:rPr>
        <w:t xml:space="preserve">Er komen verschillende bedragen binnen bij </w:t>
      </w:r>
      <w:r w:rsidR="00DC3CE8" w:rsidRPr="00B95CA9">
        <w:rPr>
          <w:rFonts w:cstheme="minorHAnsi"/>
        </w:rPr>
        <w:t xml:space="preserve">Talent Primair, dat is </w:t>
      </w:r>
      <w:r w:rsidRPr="00B95CA9">
        <w:rPr>
          <w:rFonts w:cstheme="minorHAnsi"/>
        </w:rPr>
        <w:t xml:space="preserve">afhankelijk van </w:t>
      </w:r>
      <w:r w:rsidR="00DC3CE8" w:rsidRPr="00B95CA9">
        <w:rPr>
          <w:rFonts w:cstheme="minorHAnsi"/>
        </w:rPr>
        <w:t xml:space="preserve">het </w:t>
      </w:r>
      <w:r w:rsidR="00383720">
        <w:rPr>
          <w:rFonts w:cstheme="minorHAnsi"/>
        </w:rPr>
        <w:t>overheidsbeleid.</w:t>
      </w:r>
    </w:p>
    <w:p w14:paraId="37ADCE84" w14:textId="77777777" w:rsidR="00FD143F" w:rsidRPr="00B95CA9" w:rsidRDefault="00FD143F" w:rsidP="00FD143F">
      <w:pPr>
        <w:tabs>
          <w:tab w:val="left" w:pos="1485"/>
        </w:tabs>
        <w:spacing w:line="255" w:lineRule="atLeast"/>
        <w:ind w:left="360"/>
        <w:rPr>
          <w:rFonts w:cstheme="minorHAnsi"/>
        </w:rPr>
      </w:pPr>
    </w:p>
    <w:p w14:paraId="21D86B22" w14:textId="77777777" w:rsidR="00907E76" w:rsidRPr="00B95CA9" w:rsidRDefault="00DC3CE8" w:rsidP="00907E76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De a</w:t>
      </w:r>
      <w:r w:rsidR="00FD143F" w:rsidRPr="00B95CA9">
        <w:rPr>
          <w:rFonts w:cstheme="minorHAnsi"/>
        </w:rPr>
        <w:t xml:space="preserve">fgelopen 2 jaar </w:t>
      </w:r>
      <w:r w:rsidRPr="00B95CA9">
        <w:rPr>
          <w:rFonts w:cstheme="minorHAnsi"/>
        </w:rPr>
        <w:t xml:space="preserve">heeft de </w:t>
      </w:r>
      <w:r w:rsidR="00FD143F" w:rsidRPr="00B95CA9">
        <w:rPr>
          <w:rFonts w:cstheme="minorHAnsi"/>
        </w:rPr>
        <w:t>school in de min</w:t>
      </w:r>
      <w:r w:rsidRPr="00B95CA9">
        <w:rPr>
          <w:rFonts w:cstheme="minorHAnsi"/>
        </w:rPr>
        <w:t xml:space="preserve"> gedraaid</w:t>
      </w:r>
      <w:r w:rsidR="00FD143F" w:rsidRPr="00B95CA9">
        <w:rPr>
          <w:rFonts w:cstheme="minorHAnsi"/>
        </w:rPr>
        <w:t xml:space="preserve">. </w:t>
      </w:r>
      <w:r w:rsidRPr="00B95CA9">
        <w:rPr>
          <w:rFonts w:cstheme="minorHAnsi"/>
        </w:rPr>
        <w:t xml:space="preserve">Hier </w:t>
      </w:r>
      <w:r w:rsidR="00FD143F" w:rsidRPr="00B95CA9">
        <w:rPr>
          <w:rFonts w:cstheme="minorHAnsi"/>
        </w:rPr>
        <w:t>waren reserves</w:t>
      </w:r>
      <w:r w:rsidRPr="00B95CA9">
        <w:rPr>
          <w:rFonts w:cstheme="minorHAnsi"/>
        </w:rPr>
        <w:t xml:space="preserve"> voor beschikbaar, maar de reserves gaan richting nul. Naar v</w:t>
      </w:r>
      <w:r w:rsidR="00FD143F" w:rsidRPr="00B95CA9">
        <w:rPr>
          <w:rFonts w:cstheme="minorHAnsi"/>
        </w:rPr>
        <w:t xml:space="preserve">erwachting </w:t>
      </w:r>
      <w:r w:rsidRPr="00B95CA9">
        <w:rPr>
          <w:rFonts w:cstheme="minorHAnsi"/>
        </w:rPr>
        <w:t xml:space="preserve">zal de school eind 2018 een </w:t>
      </w:r>
      <w:r w:rsidR="00FD143F" w:rsidRPr="00B95CA9">
        <w:rPr>
          <w:rFonts w:cstheme="minorHAnsi"/>
        </w:rPr>
        <w:t>tekort</w:t>
      </w:r>
      <w:r w:rsidRPr="00B95CA9">
        <w:rPr>
          <w:rFonts w:cstheme="minorHAnsi"/>
        </w:rPr>
        <w:t xml:space="preserve"> hebben van</w:t>
      </w:r>
      <w:r w:rsidR="00FD143F" w:rsidRPr="00B95CA9">
        <w:rPr>
          <w:rFonts w:cstheme="minorHAnsi"/>
        </w:rPr>
        <w:t xml:space="preserve"> 40.000 of 50.000</w:t>
      </w:r>
      <w:r w:rsidRPr="00B95CA9">
        <w:rPr>
          <w:rFonts w:cstheme="minorHAnsi"/>
        </w:rPr>
        <w:t>. In het licht van de verhuizing is dit naar verwachting.</w:t>
      </w:r>
      <w:bookmarkStart w:id="1" w:name="_Hlk533884707"/>
    </w:p>
    <w:p w14:paraId="0692AE47" w14:textId="77777777" w:rsidR="00907E76" w:rsidRPr="00B95CA9" w:rsidRDefault="00907E76" w:rsidP="00907E76">
      <w:pPr>
        <w:tabs>
          <w:tab w:val="left" w:pos="1485"/>
        </w:tabs>
        <w:spacing w:line="255" w:lineRule="atLeast"/>
        <w:ind w:left="360"/>
        <w:rPr>
          <w:rFonts w:cstheme="minorHAnsi"/>
        </w:rPr>
      </w:pPr>
    </w:p>
    <w:p w14:paraId="443492BD" w14:textId="77777777" w:rsidR="00FD143F" w:rsidRPr="00B95CA9" w:rsidRDefault="00907E76" w:rsidP="00907E76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 xml:space="preserve">Vanuit de SKBN is er 50.000 gebudgetteerd aan opbrengsten. De -35.000 aan </w:t>
      </w:r>
      <w:r w:rsidR="00FD143F" w:rsidRPr="00383720">
        <w:rPr>
          <w:rFonts w:cstheme="minorHAnsi"/>
          <w:i/>
        </w:rPr>
        <w:t>Overdracht personeel</w:t>
      </w:r>
      <w:r w:rsidRPr="00B95CA9">
        <w:rPr>
          <w:rFonts w:cstheme="minorHAnsi"/>
        </w:rPr>
        <w:t xml:space="preserve"> is voor de </w:t>
      </w:r>
      <w:r w:rsidR="00FD143F" w:rsidRPr="00B95CA9">
        <w:rPr>
          <w:rFonts w:cstheme="minorHAnsi"/>
        </w:rPr>
        <w:t>invalpoule.</w:t>
      </w:r>
    </w:p>
    <w:p w14:paraId="2FEE384C" w14:textId="77777777" w:rsidR="00621D02" w:rsidRPr="00B95CA9" w:rsidRDefault="00907E76" w:rsidP="00FD143F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Het v</w:t>
      </w:r>
      <w:r w:rsidR="00621D02" w:rsidRPr="00B95CA9">
        <w:rPr>
          <w:rFonts w:cstheme="minorHAnsi"/>
        </w:rPr>
        <w:t xml:space="preserve">erbruiksmateriaal is vorig jaar te </w:t>
      </w:r>
      <w:r w:rsidR="008C356A" w:rsidRPr="00B95CA9">
        <w:rPr>
          <w:rFonts w:cstheme="minorHAnsi"/>
        </w:rPr>
        <w:t>laag</w:t>
      </w:r>
      <w:r w:rsidR="00621D02" w:rsidRPr="00B95CA9">
        <w:rPr>
          <w:rFonts w:cstheme="minorHAnsi"/>
        </w:rPr>
        <w:t xml:space="preserve"> ingeschat, </w:t>
      </w:r>
      <w:r w:rsidRPr="00B95CA9">
        <w:rPr>
          <w:rFonts w:cstheme="minorHAnsi"/>
        </w:rPr>
        <w:t xml:space="preserve">dat bedrag </w:t>
      </w:r>
      <w:r w:rsidR="00621D02" w:rsidRPr="00B95CA9">
        <w:rPr>
          <w:rFonts w:cstheme="minorHAnsi"/>
        </w:rPr>
        <w:t>is nu ook al veel hoger (</w:t>
      </w:r>
      <w:r w:rsidRPr="00B95CA9">
        <w:rPr>
          <w:rFonts w:cstheme="minorHAnsi"/>
        </w:rPr>
        <w:t xml:space="preserve">dit geld wordt besteed aan bijvoorbeeld </w:t>
      </w:r>
      <w:r w:rsidR="00621D02" w:rsidRPr="00B95CA9">
        <w:rPr>
          <w:rFonts w:cstheme="minorHAnsi"/>
        </w:rPr>
        <w:t>we</w:t>
      </w:r>
      <w:r w:rsidRPr="00B95CA9">
        <w:rPr>
          <w:rFonts w:cstheme="minorHAnsi"/>
        </w:rPr>
        <w:t xml:space="preserve">rkboeken, potloden, schriftjes; </w:t>
      </w:r>
      <w:r w:rsidR="00621D02" w:rsidRPr="00B95CA9">
        <w:rPr>
          <w:rFonts w:cstheme="minorHAnsi"/>
        </w:rPr>
        <w:t>alles wat g</w:t>
      </w:r>
      <w:r w:rsidRPr="00B95CA9">
        <w:rPr>
          <w:rFonts w:cstheme="minorHAnsi"/>
        </w:rPr>
        <w:t>ebruikt wordt om les te geven).</w:t>
      </w:r>
    </w:p>
    <w:p w14:paraId="60F29B11" w14:textId="77777777" w:rsidR="002C3BD3" w:rsidRPr="00B95CA9" w:rsidRDefault="002C3BD3" w:rsidP="00FD143F">
      <w:pPr>
        <w:tabs>
          <w:tab w:val="left" w:pos="1485"/>
        </w:tabs>
        <w:spacing w:line="255" w:lineRule="atLeast"/>
        <w:ind w:left="360"/>
        <w:rPr>
          <w:rFonts w:cstheme="minorHAnsi"/>
        </w:rPr>
      </w:pPr>
    </w:p>
    <w:p w14:paraId="5633C4C0" w14:textId="77777777" w:rsidR="002C3BD3" w:rsidRPr="00B95CA9" w:rsidRDefault="00907E76" w:rsidP="00FD143F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In 2019 komt er o</w:t>
      </w:r>
      <w:r w:rsidR="002C3BD3" w:rsidRPr="00B95CA9">
        <w:rPr>
          <w:rFonts w:cstheme="minorHAnsi"/>
        </w:rPr>
        <w:t>m de zoveel maanden een controle</w:t>
      </w:r>
      <w:r w:rsidRPr="00B95CA9">
        <w:rPr>
          <w:rFonts w:cstheme="minorHAnsi"/>
        </w:rPr>
        <w:t xml:space="preserve"> van de cijfers</w:t>
      </w:r>
      <w:r w:rsidR="002C3BD3" w:rsidRPr="00B95CA9">
        <w:rPr>
          <w:rFonts w:cstheme="minorHAnsi"/>
        </w:rPr>
        <w:t xml:space="preserve"> en een overzicht. </w:t>
      </w:r>
      <w:r w:rsidRPr="00B95CA9">
        <w:rPr>
          <w:rFonts w:cstheme="minorHAnsi"/>
        </w:rPr>
        <w:t xml:space="preserve"> </w:t>
      </w:r>
      <w:r w:rsidR="002C3BD3" w:rsidRPr="00B95CA9">
        <w:rPr>
          <w:rFonts w:cstheme="minorHAnsi"/>
        </w:rPr>
        <w:t xml:space="preserve">De verwachting is dat </w:t>
      </w:r>
      <w:r w:rsidRPr="00B95CA9">
        <w:rPr>
          <w:rFonts w:cstheme="minorHAnsi"/>
        </w:rPr>
        <w:t xml:space="preserve">de Emmaschool zal </w:t>
      </w:r>
      <w:r w:rsidR="002C3BD3" w:rsidRPr="00B95CA9">
        <w:rPr>
          <w:rFonts w:cstheme="minorHAnsi"/>
        </w:rPr>
        <w:t xml:space="preserve">groeien in leerlingaantal, </w:t>
      </w:r>
      <w:r w:rsidRPr="00B95CA9">
        <w:rPr>
          <w:rFonts w:cstheme="minorHAnsi"/>
        </w:rPr>
        <w:t xml:space="preserve">dat </w:t>
      </w:r>
      <w:r w:rsidR="002C3BD3" w:rsidRPr="00B95CA9">
        <w:rPr>
          <w:rFonts w:cstheme="minorHAnsi"/>
        </w:rPr>
        <w:t xml:space="preserve">is niet meegenomen in de begroting. </w:t>
      </w:r>
    </w:p>
    <w:p w14:paraId="1B0FD0F8" w14:textId="77777777" w:rsidR="002C3BD3" w:rsidRPr="00B95CA9" w:rsidRDefault="002C3BD3" w:rsidP="00FD143F">
      <w:pPr>
        <w:tabs>
          <w:tab w:val="left" w:pos="1485"/>
        </w:tabs>
        <w:spacing w:line="255" w:lineRule="atLeast"/>
        <w:ind w:left="360"/>
        <w:rPr>
          <w:rFonts w:cstheme="minorHAnsi"/>
        </w:rPr>
      </w:pPr>
    </w:p>
    <w:p w14:paraId="48D07E0E" w14:textId="77777777" w:rsidR="00516C18" w:rsidRPr="00B95CA9" w:rsidRDefault="00907E76" w:rsidP="008E6D53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lastRenderedPageBreak/>
        <w:t xml:space="preserve">De directie gaat de </w:t>
      </w:r>
      <w:r w:rsidR="002C3BD3" w:rsidRPr="00B95CA9">
        <w:rPr>
          <w:rFonts w:cstheme="minorHAnsi"/>
        </w:rPr>
        <w:t>knelpunten</w:t>
      </w:r>
      <w:r w:rsidRPr="00B95CA9">
        <w:rPr>
          <w:rFonts w:cstheme="minorHAnsi"/>
        </w:rPr>
        <w:t xml:space="preserve"> signaleren en ervoor </w:t>
      </w:r>
      <w:r w:rsidR="002C3BD3" w:rsidRPr="00B95CA9">
        <w:rPr>
          <w:rFonts w:cstheme="minorHAnsi"/>
        </w:rPr>
        <w:t xml:space="preserve">zorgen </w:t>
      </w:r>
      <w:r w:rsidR="008E6D53" w:rsidRPr="00B95CA9">
        <w:rPr>
          <w:rFonts w:cstheme="minorHAnsi"/>
        </w:rPr>
        <w:t xml:space="preserve">dat er een goed beleid wordt gevoerd. </w:t>
      </w:r>
    </w:p>
    <w:p w14:paraId="0180AF43" w14:textId="77777777" w:rsidR="008E6D53" w:rsidRPr="00B95CA9" w:rsidRDefault="008E6D53" w:rsidP="002C3BD3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Marga ziet veel mogelijkheden om financieel te verbeteren.</w:t>
      </w:r>
    </w:p>
    <w:p w14:paraId="40D05E74" w14:textId="77777777" w:rsidR="008E6D53" w:rsidRPr="00B95CA9" w:rsidRDefault="008E6D53" w:rsidP="002C3BD3">
      <w:pPr>
        <w:tabs>
          <w:tab w:val="left" w:pos="1485"/>
        </w:tabs>
        <w:spacing w:line="255" w:lineRule="atLeast"/>
        <w:ind w:left="360"/>
        <w:rPr>
          <w:rFonts w:cstheme="minorHAnsi"/>
        </w:rPr>
      </w:pPr>
    </w:p>
    <w:p w14:paraId="14C45C10" w14:textId="04F8E9F3" w:rsidR="00516C18" w:rsidRPr="00B95CA9" w:rsidRDefault="008E6D53" w:rsidP="002C3BD3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 xml:space="preserve">De MR zal de </w:t>
      </w:r>
      <w:r w:rsidR="00516C18" w:rsidRPr="00B95CA9">
        <w:rPr>
          <w:rFonts w:cstheme="minorHAnsi"/>
        </w:rPr>
        <w:t xml:space="preserve">status </w:t>
      </w:r>
      <w:r w:rsidRPr="00B95CA9">
        <w:rPr>
          <w:rFonts w:cstheme="minorHAnsi"/>
        </w:rPr>
        <w:t xml:space="preserve">van de </w:t>
      </w:r>
      <w:r w:rsidR="00516C18" w:rsidRPr="00B95CA9">
        <w:rPr>
          <w:rFonts w:cstheme="minorHAnsi"/>
        </w:rPr>
        <w:t xml:space="preserve">Financiële commissie </w:t>
      </w:r>
      <w:r w:rsidRPr="00B95CA9">
        <w:rPr>
          <w:rFonts w:cstheme="minorHAnsi"/>
        </w:rPr>
        <w:t>nog bespreken en daarna een terugk</w:t>
      </w:r>
      <w:r w:rsidR="00383720">
        <w:rPr>
          <w:rFonts w:cstheme="minorHAnsi"/>
        </w:rPr>
        <w:t>oppeling geven aan de directie.</w:t>
      </w:r>
    </w:p>
    <w:p w14:paraId="4C0CA189" w14:textId="77777777" w:rsidR="00E468B5" w:rsidRPr="00B95CA9" w:rsidRDefault="002C3BD3" w:rsidP="008E6D53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 xml:space="preserve"> </w:t>
      </w:r>
      <w:bookmarkEnd w:id="1"/>
    </w:p>
    <w:p w14:paraId="1B9DE8CD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Mededelingen vanuit school door Marga &amp; Renate:</w:t>
      </w:r>
    </w:p>
    <w:p w14:paraId="13F8C6C2" w14:textId="77777777" w:rsidR="00E468B5" w:rsidRPr="00B95CA9" w:rsidRDefault="00E468B5" w:rsidP="00E468B5">
      <w:pPr>
        <w:tabs>
          <w:tab w:val="left" w:pos="1485"/>
        </w:tabs>
        <w:spacing w:line="255" w:lineRule="atLeast"/>
        <w:rPr>
          <w:rFonts w:cstheme="minorHAnsi"/>
        </w:rPr>
      </w:pPr>
    </w:p>
    <w:p w14:paraId="49EDC27D" w14:textId="77777777" w:rsidR="00516C18" w:rsidRPr="00B95CA9" w:rsidRDefault="00E468B5" w:rsidP="00516C18">
      <w:pPr>
        <w:pStyle w:val="Lijstalinea"/>
        <w:numPr>
          <w:ilvl w:val="1"/>
          <w:numId w:val="4"/>
        </w:numPr>
        <w:tabs>
          <w:tab w:val="left" w:pos="1485"/>
        </w:tabs>
        <w:spacing w:line="255" w:lineRule="atLeast"/>
        <w:contextualSpacing w:val="0"/>
        <w:rPr>
          <w:rFonts w:cstheme="minorHAnsi"/>
          <w:i/>
        </w:rPr>
      </w:pPr>
      <w:r w:rsidRPr="00B95CA9">
        <w:rPr>
          <w:rFonts w:cstheme="minorHAnsi"/>
          <w:i/>
        </w:rPr>
        <w:t>Update schoolgebouw, pleinrooster, etc.</w:t>
      </w:r>
    </w:p>
    <w:p w14:paraId="414B1039" w14:textId="1B1D7169" w:rsidR="00516C18" w:rsidRPr="00B95CA9" w:rsidRDefault="008E6D53" w:rsidP="00516C18">
      <w:pPr>
        <w:pStyle w:val="Lijstalinea"/>
        <w:tabs>
          <w:tab w:val="left" w:pos="1485"/>
        </w:tabs>
        <w:spacing w:line="255" w:lineRule="atLeast"/>
        <w:ind w:left="1440"/>
        <w:contextualSpacing w:val="0"/>
        <w:rPr>
          <w:rFonts w:cstheme="minorHAnsi"/>
        </w:rPr>
      </w:pPr>
      <w:r w:rsidRPr="00B95CA9">
        <w:rPr>
          <w:rFonts w:cstheme="minorHAnsi"/>
        </w:rPr>
        <w:t>De planningen van</w:t>
      </w:r>
      <w:r w:rsidR="00383720">
        <w:rPr>
          <w:rFonts w:cstheme="minorHAnsi"/>
        </w:rPr>
        <w:t xml:space="preserve"> projectuitvoerder</w:t>
      </w:r>
      <w:r w:rsidRPr="00B95CA9">
        <w:rPr>
          <w:rFonts w:cstheme="minorHAnsi"/>
        </w:rPr>
        <w:t xml:space="preserve"> </w:t>
      </w:r>
      <w:r w:rsidR="00516C18" w:rsidRPr="00B95CA9">
        <w:rPr>
          <w:rFonts w:cstheme="minorHAnsi"/>
        </w:rPr>
        <w:t>Slokker</w:t>
      </w:r>
      <w:r w:rsidRPr="00B95CA9">
        <w:rPr>
          <w:rFonts w:cstheme="minorHAnsi"/>
        </w:rPr>
        <w:t xml:space="preserve"> zien</w:t>
      </w:r>
      <w:r w:rsidR="00516C18" w:rsidRPr="00B95CA9">
        <w:rPr>
          <w:rFonts w:cstheme="minorHAnsi"/>
        </w:rPr>
        <w:t xml:space="preserve"> er nu goed uit.</w:t>
      </w:r>
      <w:r w:rsidRPr="00B95CA9">
        <w:rPr>
          <w:rFonts w:cstheme="minorHAnsi"/>
        </w:rPr>
        <w:t xml:space="preserve"> Uiteraard blijft men nog openstaande</w:t>
      </w:r>
      <w:r w:rsidR="00516C18" w:rsidRPr="00B95CA9">
        <w:rPr>
          <w:rFonts w:cstheme="minorHAnsi"/>
        </w:rPr>
        <w:t xml:space="preserve"> zaken tegen</w:t>
      </w:r>
      <w:r w:rsidRPr="00B95CA9">
        <w:rPr>
          <w:rFonts w:cstheme="minorHAnsi"/>
        </w:rPr>
        <w:t>komen in het pand</w:t>
      </w:r>
      <w:r w:rsidR="00516C18" w:rsidRPr="00B95CA9">
        <w:rPr>
          <w:rFonts w:cstheme="minorHAnsi"/>
        </w:rPr>
        <w:t xml:space="preserve">. Het gebouw is </w:t>
      </w:r>
      <w:r w:rsidRPr="00B95CA9">
        <w:rPr>
          <w:rFonts w:cstheme="minorHAnsi"/>
        </w:rPr>
        <w:t xml:space="preserve">dan ook </w:t>
      </w:r>
      <w:r w:rsidR="00383720">
        <w:rPr>
          <w:rFonts w:cstheme="minorHAnsi"/>
        </w:rPr>
        <w:t>nog niet officieel opgeleverd.</w:t>
      </w:r>
    </w:p>
    <w:p w14:paraId="77BA3A3D" w14:textId="77777777" w:rsidR="00516C18" w:rsidRPr="00B95CA9" w:rsidRDefault="00516C18" w:rsidP="00516C18">
      <w:pPr>
        <w:pStyle w:val="Lijstalinea"/>
        <w:tabs>
          <w:tab w:val="left" w:pos="1485"/>
        </w:tabs>
        <w:spacing w:line="255" w:lineRule="atLeast"/>
        <w:ind w:left="1440"/>
        <w:contextualSpacing w:val="0"/>
        <w:rPr>
          <w:rFonts w:cstheme="minorHAnsi"/>
        </w:rPr>
      </w:pPr>
    </w:p>
    <w:p w14:paraId="3E5926B4" w14:textId="77777777" w:rsidR="00E758B6" w:rsidRPr="00B95CA9" w:rsidRDefault="008E6D53" w:rsidP="00516C18">
      <w:pPr>
        <w:pStyle w:val="Lijstalinea"/>
        <w:tabs>
          <w:tab w:val="left" w:pos="1485"/>
        </w:tabs>
        <w:spacing w:line="255" w:lineRule="atLeast"/>
        <w:ind w:left="1440"/>
        <w:contextualSpacing w:val="0"/>
        <w:rPr>
          <w:rFonts w:cstheme="minorHAnsi"/>
        </w:rPr>
      </w:pPr>
      <w:r w:rsidRPr="00B95CA9">
        <w:rPr>
          <w:rFonts w:cstheme="minorHAnsi"/>
        </w:rPr>
        <w:t>M.b.t. het p</w:t>
      </w:r>
      <w:r w:rsidR="00516C18" w:rsidRPr="00B95CA9">
        <w:rPr>
          <w:rFonts w:cstheme="minorHAnsi"/>
        </w:rPr>
        <w:t>leinrooster</w:t>
      </w:r>
      <w:r w:rsidRPr="00B95CA9">
        <w:rPr>
          <w:rFonts w:cstheme="minorHAnsi"/>
        </w:rPr>
        <w:t xml:space="preserve"> is er een brief opgesteld</w:t>
      </w:r>
      <w:r w:rsidR="00516C18" w:rsidRPr="00B95CA9">
        <w:rPr>
          <w:rFonts w:cstheme="minorHAnsi"/>
        </w:rPr>
        <w:t xml:space="preserve"> voor </w:t>
      </w:r>
      <w:r w:rsidRPr="00B95CA9">
        <w:rPr>
          <w:rFonts w:cstheme="minorHAnsi"/>
        </w:rPr>
        <w:t xml:space="preserve">de </w:t>
      </w:r>
      <w:r w:rsidR="00516C18" w:rsidRPr="00B95CA9">
        <w:rPr>
          <w:rFonts w:cstheme="minorHAnsi"/>
        </w:rPr>
        <w:t xml:space="preserve">buurtvereniging, </w:t>
      </w:r>
      <w:r w:rsidRPr="00B95CA9">
        <w:rPr>
          <w:rFonts w:cstheme="minorHAnsi"/>
        </w:rPr>
        <w:t xml:space="preserve">met </w:t>
      </w:r>
      <w:r w:rsidR="00516C18" w:rsidRPr="00B95CA9">
        <w:rPr>
          <w:rFonts w:cstheme="minorHAnsi"/>
        </w:rPr>
        <w:t xml:space="preserve">wanneer </w:t>
      </w:r>
      <w:r w:rsidRPr="00B95CA9">
        <w:rPr>
          <w:rFonts w:cstheme="minorHAnsi"/>
        </w:rPr>
        <w:t>de klassen n</w:t>
      </w:r>
      <w:r w:rsidR="00516C18" w:rsidRPr="00B95CA9">
        <w:rPr>
          <w:rFonts w:cstheme="minorHAnsi"/>
        </w:rPr>
        <w:t>u buiten spelen.</w:t>
      </w:r>
      <w:r w:rsidR="00E758B6" w:rsidRPr="00B95CA9">
        <w:rPr>
          <w:rFonts w:cstheme="minorHAnsi"/>
        </w:rPr>
        <w:t xml:space="preserve"> </w:t>
      </w:r>
    </w:p>
    <w:p w14:paraId="7D2E9AA2" w14:textId="18D10284" w:rsidR="00E758B6" w:rsidRPr="00B95CA9" w:rsidRDefault="008E6D53" w:rsidP="00516C18">
      <w:pPr>
        <w:pStyle w:val="Lijstalinea"/>
        <w:tabs>
          <w:tab w:val="left" w:pos="1485"/>
        </w:tabs>
        <w:spacing w:line="255" w:lineRule="atLeast"/>
        <w:ind w:left="1440"/>
        <w:contextualSpacing w:val="0"/>
        <w:rPr>
          <w:rFonts w:cstheme="minorHAnsi"/>
        </w:rPr>
      </w:pPr>
      <w:r w:rsidRPr="00B95CA9">
        <w:rPr>
          <w:rFonts w:cstheme="minorHAnsi"/>
        </w:rPr>
        <w:t xml:space="preserve">Tijdens de </w:t>
      </w:r>
      <w:r w:rsidR="00E758B6" w:rsidRPr="00B95CA9">
        <w:rPr>
          <w:rFonts w:cstheme="minorHAnsi"/>
        </w:rPr>
        <w:t>TSO</w:t>
      </w:r>
      <w:r w:rsidRPr="00B95CA9">
        <w:rPr>
          <w:rFonts w:cstheme="minorHAnsi"/>
        </w:rPr>
        <w:t xml:space="preserve"> </w:t>
      </w:r>
      <w:r w:rsidR="00E758B6" w:rsidRPr="00B95CA9">
        <w:rPr>
          <w:rFonts w:cstheme="minorHAnsi"/>
        </w:rPr>
        <w:t>was</w:t>
      </w:r>
      <w:r w:rsidRPr="00B95CA9">
        <w:rPr>
          <w:rFonts w:cstheme="minorHAnsi"/>
        </w:rPr>
        <w:t xml:space="preserve"> het</w:t>
      </w:r>
      <w:r w:rsidR="00383720">
        <w:rPr>
          <w:rFonts w:cstheme="minorHAnsi"/>
        </w:rPr>
        <w:t xml:space="preserve"> erg vol op het plein. D</w:t>
      </w:r>
      <w:r w:rsidRPr="00B95CA9">
        <w:rPr>
          <w:rFonts w:cstheme="minorHAnsi"/>
        </w:rPr>
        <w:t xml:space="preserve">e </w:t>
      </w:r>
      <w:proofErr w:type="spellStart"/>
      <w:r w:rsidR="00E758B6" w:rsidRPr="00B95CA9">
        <w:rPr>
          <w:rFonts w:cstheme="minorHAnsi"/>
        </w:rPr>
        <w:t>shifts</w:t>
      </w:r>
      <w:proofErr w:type="spellEnd"/>
      <w:r w:rsidR="00E758B6" w:rsidRPr="00B95CA9">
        <w:rPr>
          <w:rFonts w:cstheme="minorHAnsi"/>
        </w:rPr>
        <w:t xml:space="preserve"> zijn</w:t>
      </w:r>
      <w:r w:rsidRPr="00B95CA9">
        <w:rPr>
          <w:rFonts w:cstheme="minorHAnsi"/>
        </w:rPr>
        <w:t xml:space="preserve"> onlangs veranderd, waardoor het minder </w:t>
      </w:r>
      <w:r w:rsidR="00E758B6" w:rsidRPr="00B95CA9">
        <w:rPr>
          <w:rFonts w:cstheme="minorHAnsi"/>
        </w:rPr>
        <w:t>vol</w:t>
      </w:r>
      <w:r w:rsidRPr="00B95CA9">
        <w:rPr>
          <w:rFonts w:cstheme="minorHAnsi"/>
        </w:rPr>
        <w:t xml:space="preserve"> is</w:t>
      </w:r>
      <w:r w:rsidR="00E758B6" w:rsidRPr="00B95CA9">
        <w:rPr>
          <w:rFonts w:cstheme="minorHAnsi"/>
        </w:rPr>
        <w:t xml:space="preserve"> op het plein. </w:t>
      </w:r>
      <w:r w:rsidRPr="00B95CA9">
        <w:rPr>
          <w:rFonts w:cstheme="minorHAnsi"/>
        </w:rPr>
        <w:t>Een f</w:t>
      </w:r>
      <w:r w:rsidR="00E758B6" w:rsidRPr="00B95CA9">
        <w:rPr>
          <w:rFonts w:cstheme="minorHAnsi"/>
        </w:rPr>
        <w:t xml:space="preserve">ors minpunt is </w:t>
      </w:r>
      <w:r w:rsidRPr="00B95CA9">
        <w:rPr>
          <w:rFonts w:cstheme="minorHAnsi"/>
        </w:rPr>
        <w:t xml:space="preserve">het </w:t>
      </w:r>
      <w:r w:rsidR="00E758B6" w:rsidRPr="00B95CA9">
        <w:rPr>
          <w:rFonts w:cstheme="minorHAnsi"/>
        </w:rPr>
        <w:t xml:space="preserve">zand en water rondom </w:t>
      </w:r>
      <w:r w:rsidRPr="00B95CA9">
        <w:rPr>
          <w:rFonts w:cstheme="minorHAnsi"/>
        </w:rPr>
        <w:t xml:space="preserve">de grote </w:t>
      </w:r>
      <w:r w:rsidR="00E758B6" w:rsidRPr="00B95CA9">
        <w:rPr>
          <w:rFonts w:cstheme="minorHAnsi"/>
        </w:rPr>
        <w:t>boom.</w:t>
      </w:r>
      <w:r w:rsidRPr="00B95CA9">
        <w:rPr>
          <w:rFonts w:cstheme="minorHAnsi"/>
        </w:rPr>
        <w:t xml:space="preserve"> De g</w:t>
      </w:r>
      <w:r w:rsidR="00E758B6" w:rsidRPr="00B95CA9">
        <w:rPr>
          <w:rFonts w:cstheme="minorHAnsi"/>
        </w:rPr>
        <w:t>emeente heeft</w:t>
      </w:r>
      <w:r w:rsidRPr="00B95CA9">
        <w:rPr>
          <w:rFonts w:cstheme="minorHAnsi"/>
        </w:rPr>
        <w:t xml:space="preserve"> aangegeven dat een </w:t>
      </w:r>
      <w:r w:rsidR="00E758B6" w:rsidRPr="00B95CA9">
        <w:rPr>
          <w:rFonts w:cstheme="minorHAnsi"/>
        </w:rPr>
        <w:t xml:space="preserve">gietvloer </w:t>
      </w:r>
      <w:r w:rsidRPr="00B95CA9">
        <w:rPr>
          <w:rFonts w:cstheme="minorHAnsi"/>
        </w:rPr>
        <w:t>n</w:t>
      </w:r>
      <w:r w:rsidR="00E758B6" w:rsidRPr="00B95CA9">
        <w:rPr>
          <w:rFonts w:cstheme="minorHAnsi"/>
        </w:rPr>
        <w:t>iet</w:t>
      </w:r>
      <w:r w:rsidRPr="00B95CA9">
        <w:rPr>
          <w:rFonts w:cstheme="minorHAnsi"/>
        </w:rPr>
        <w:t xml:space="preserve"> is toegestaan</w:t>
      </w:r>
      <w:r w:rsidR="00E758B6" w:rsidRPr="00B95CA9">
        <w:rPr>
          <w:rFonts w:cstheme="minorHAnsi"/>
        </w:rPr>
        <w:t xml:space="preserve">. </w:t>
      </w:r>
      <w:r w:rsidRPr="00B95CA9">
        <w:rPr>
          <w:rFonts w:cstheme="minorHAnsi"/>
        </w:rPr>
        <w:t>Wellicht wordt er kunstgras neergelegd, gefinancierd door de oudervereniging.</w:t>
      </w:r>
      <w:r w:rsidR="00E758B6" w:rsidRPr="00B95CA9">
        <w:rPr>
          <w:rFonts w:cstheme="minorHAnsi"/>
        </w:rPr>
        <w:t xml:space="preserve"> </w:t>
      </w:r>
    </w:p>
    <w:p w14:paraId="7FEF317C" w14:textId="422B7001" w:rsidR="00E758B6" w:rsidRPr="00B95CA9" w:rsidRDefault="00383720" w:rsidP="008E6D53">
      <w:pPr>
        <w:pStyle w:val="Lijstalinea"/>
        <w:tabs>
          <w:tab w:val="left" w:pos="1485"/>
        </w:tabs>
        <w:spacing w:line="255" w:lineRule="atLeast"/>
        <w:ind w:left="1440"/>
        <w:contextualSpacing w:val="0"/>
        <w:rPr>
          <w:rFonts w:cstheme="minorHAnsi"/>
        </w:rPr>
      </w:pPr>
      <w:r>
        <w:rPr>
          <w:rFonts w:cstheme="minorHAnsi"/>
        </w:rPr>
        <w:t>De oppervlakte van het</w:t>
      </w:r>
      <w:r w:rsidR="008E6D53" w:rsidRPr="00B95CA9">
        <w:rPr>
          <w:rFonts w:cstheme="minorHAnsi"/>
        </w:rPr>
        <w:t xml:space="preserve"> school</w:t>
      </w:r>
      <w:r>
        <w:rPr>
          <w:rFonts w:cstheme="minorHAnsi"/>
        </w:rPr>
        <w:t>perceel</w:t>
      </w:r>
      <w:r w:rsidR="008E6D53" w:rsidRPr="00B95CA9">
        <w:rPr>
          <w:rFonts w:cstheme="minorHAnsi"/>
        </w:rPr>
        <w:t xml:space="preserve"> zou </w:t>
      </w:r>
      <w:r w:rsidR="00E758B6" w:rsidRPr="00B95CA9">
        <w:rPr>
          <w:rFonts w:cstheme="minorHAnsi"/>
        </w:rPr>
        <w:t xml:space="preserve">1200 m2 zijn, </w:t>
      </w:r>
      <w:r>
        <w:rPr>
          <w:rFonts w:cstheme="minorHAnsi"/>
        </w:rPr>
        <w:t>maar dat betwijfelt Marcel.</w:t>
      </w:r>
    </w:p>
    <w:p w14:paraId="164A4CF9" w14:textId="77777777" w:rsidR="00516C18" w:rsidRPr="00B95CA9" w:rsidRDefault="00516C18" w:rsidP="00B90269">
      <w:pPr>
        <w:pStyle w:val="Lijstalinea"/>
        <w:tabs>
          <w:tab w:val="left" w:pos="1485"/>
        </w:tabs>
        <w:spacing w:line="255" w:lineRule="atLeast"/>
        <w:ind w:left="1440"/>
        <w:contextualSpacing w:val="0"/>
        <w:rPr>
          <w:rFonts w:cstheme="minorHAnsi"/>
        </w:rPr>
      </w:pPr>
      <w:r w:rsidRPr="00B95CA9">
        <w:rPr>
          <w:rFonts w:cstheme="minorHAnsi"/>
        </w:rPr>
        <w:t xml:space="preserve"> </w:t>
      </w:r>
    </w:p>
    <w:p w14:paraId="3B77A7BA" w14:textId="77777777" w:rsidR="00E468B5" w:rsidRPr="00B95CA9" w:rsidRDefault="00E468B5" w:rsidP="00E468B5">
      <w:pPr>
        <w:pStyle w:val="Lijstalinea"/>
        <w:numPr>
          <w:ilvl w:val="1"/>
          <w:numId w:val="4"/>
        </w:numPr>
        <w:spacing w:line="255" w:lineRule="atLeast"/>
        <w:contextualSpacing w:val="0"/>
        <w:rPr>
          <w:rFonts w:cstheme="minorHAnsi"/>
          <w:i/>
        </w:rPr>
      </w:pPr>
      <w:r w:rsidRPr="00B95CA9">
        <w:rPr>
          <w:rFonts w:cstheme="minorHAnsi"/>
          <w:i/>
        </w:rPr>
        <w:t>Leerlingenaantal en prognose</w:t>
      </w:r>
    </w:p>
    <w:p w14:paraId="22C09728" w14:textId="1B1486D9" w:rsidR="00E758B6" w:rsidRPr="00B95CA9" w:rsidRDefault="008E6D53" w:rsidP="00516C18">
      <w:pPr>
        <w:pStyle w:val="Lijstalinea"/>
        <w:spacing w:line="255" w:lineRule="atLeast"/>
        <w:ind w:left="1440"/>
        <w:contextualSpacing w:val="0"/>
        <w:rPr>
          <w:rFonts w:cstheme="minorHAnsi"/>
        </w:rPr>
      </w:pPr>
      <w:r w:rsidRPr="00B95CA9">
        <w:rPr>
          <w:rFonts w:cstheme="minorHAnsi"/>
        </w:rPr>
        <w:t xml:space="preserve">Momenteel zijn er </w:t>
      </w:r>
      <w:r w:rsidR="00E758B6" w:rsidRPr="00B95CA9">
        <w:rPr>
          <w:rFonts w:cstheme="minorHAnsi"/>
        </w:rPr>
        <w:t>385</w:t>
      </w:r>
      <w:r w:rsidRPr="00B95CA9">
        <w:rPr>
          <w:rFonts w:cstheme="minorHAnsi"/>
        </w:rPr>
        <w:t xml:space="preserve"> leerlingen en v</w:t>
      </w:r>
      <w:r w:rsidR="00E758B6" w:rsidRPr="00B95CA9">
        <w:rPr>
          <w:rFonts w:cstheme="minorHAnsi"/>
        </w:rPr>
        <w:t xml:space="preserve">olgend </w:t>
      </w:r>
      <w:r w:rsidRPr="00B95CA9">
        <w:rPr>
          <w:rFonts w:cstheme="minorHAnsi"/>
        </w:rPr>
        <w:t>school</w:t>
      </w:r>
      <w:r w:rsidR="00E758B6" w:rsidRPr="00B95CA9">
        <w:rPr>
          <w:rFonts w:cstheme="minorHAnsi"/>
        </w:rPr>
        <w:t>jaar 10 meer.</w:t>
      </w:r>
      <w:r w:rsidR="00383720">
        <w:rPr>
          <w:rFonts w:cstheme="minorHAnsi"/>
        </w:rPr>
        <w:t xml:space="preserve"> </w:t>
      </w:r>
      <w:r w:rsidR="00E758B6" w:rsidRPr="00B95CA9">
        <w:rPr>
          <w:rFonts w:cstheme="minorHAnsi"/>
        </w:rPr>
        <w:t>In januari is er een wachtlijst voor de kleuters. Voor andere gro</w:t>
      </w:r>
      <w:r w:rsidR="00B90269" w:rsidRPr="00B95CA9">
        <w:rPr>
          <w:rFonts w:cstheme="minorHAnsi"/>
        </w:rPr>
        <w:t>epen wordt er per geval bekeken</w:t>
      </w:r>
      <w:r w:rsidRPr="00B95CA9">
        <w:rPr>
          <w:rFonts w:cstheme="minorHAnsi"/>
        </w:rPr>
        <w:t xml:space="preserve"> of er ruimte is in de klas</w:t>
      </w:r>
      <w:r w:rsidR="00B90269" w:rsidRPr="00B95CA9">
        <w:rPr>
          <w:rFonts w:cstheme="minorHAnsi"/>
        </w:rPr>
        <w:t xml:space="preserve">. Voor groep 6 </w:t>
      </w:r>
      <w:r w:rsidRPr="00B95CA9">
        <w:rPr>
          <w:rFonts w:cstheme="minorHAnsi"/>
        </w:rPr>
        <w:t xml:space="preserve">is </w:t>
      </w:r>
      <w:r w:rsidR="00B90269" w:rsidRPr="00B95CA9">
        <w:rPr>
          <w:rFonts w:cstheme="minorHAnsi"/>
        </w:rPr>
        <w:t>bijvoorbeeld</w:t>
      </w:r>
      <w:r w:rsidRPr="00B95CA9">
        <w:rPr>
          <w:rFonts w:cstheme="minorHAnsi"/>
        </w:rPr>
        <w:t xml:space="preserve"> het</w:t>
      </w:r>
      <w:r w:rsidR="00B90269" w:rsidRPr="00B95CA9">
        <w:rPr>
          <w:rFonts w:cstheme="minorHAnsi"/>
        </w:rPr>
        <w:t xml:space="preserve"> max</w:t>
      </w:r>
      <w:r w:rsidRPr="00B95CA9">
        <w:rPr>
          <w:rFonts w:cstheme="minorHAnsi"/>
        </w:rPr>
        <w:t>imum</w:t>
      </w:r>
      <w:r w:rsidR="00B90269" w:rsidRPr="00B95CA9">
        <w:rPr>
          <w:rFonts w:cstheme="minorHAnsi"/>
        </w:rPr>
        <w:t xml:space="preserve"> van 30 leerlingen</w:t>
      </w:r>
      <w:r w:rsidRPr="00B95CA9">
        <w:rPr>
          <w:rFonts w:cstheme="minorHAnsi"/>
        </w:rPr>
        <w:t xml:space="preserve"> bereikt</w:t>
      </w:r>
      <w:r w:rsidR="00B90269" w:rsidRPr="00B95CA9">
        <w:rPr>
          <w:rFonts w:cstheme="minorHAnsi"/>
        </w:rPr>
        <w:t>.</w:t>
      </w:r>
    </w:p>
    <w:p w14:paraId="5173A86E" w14:textId="77777777" w:rsidR="00E758B6" w:rsidRPr="00B95CA9" w:rsidRDefault="00E758B6" w:rsidP="00516C18">
      <w:pPr>
        <w:pStyle w:val="Lijstalinea"/>
        <w:spacing w:line="255" w:lineRule="atLeast"/>
        <w:ind w:left="1440"/>
        <w:contextualSpacing w:val="0"/>
        <w:rPr>
          <w:rFonts w:cstheme="minorHAnsi"/>
        </w:rPr>
      </w:pPr>
    </w:p>
    <w:p w14:paraId="5D116810" w14:textId="77777777" w:rsidR="00E468B5" w:rsidRPr="00B95CA9" w:rsidRDefault="00E468B5" w:rsidP="00E468B5">
      <w:pPr>
        <w:pStyle w:val="Lijstalinea"/>
        <w:numPr>
          <w:ilvl w:val="1"/>
          <w:numId w:val="4"/>
        </w:numPr>
        <w:spacing w:line="255" w:lineRule="atLeast"/>
        <w:contextualSpacing w:val="0"/>
        <w:rPr>
          <w:rFonts w:cstheme="minorHAnsi"/>
          <w:i/>
        </w:rPr>
      </w:pPr>
      <w:r w:rsidRPr="00B95CA9">
        <w:rPr>
          <w:rFonts w:cstheme="minorHAnsi"/>
          <w:i/>
        </w:rPr>
        <w:t>Leerkrachten/team update (incl. evt. vacatures)</w:t>
      </w:r>
    </w:p>
    <w:p w14:paraId="7FD2216C" w14:textId="784F812B" w:rsidR="00E758B6" w:rsidRPr="00B95CA9" w:rsidRDefault="000F3E49" w:rsidP="00E758B6">
      <w:pPr>
        <w:pStyle w:val="Lijstalinea"/>
        <w:spacing w:line="255" w:lineRule="atLeast"/>
        <w:ind w:left="1440"/>
        <w:contextualSpacing w:val="0"/>
        <w:rPr>
          <w:rFonts w:cstheme="minorHAnsi"/>
        </w:rPr>
      </w:pPr>
      <w:r>
        <w:rPr>
          <w:rFonts w:cstheme="minorHAnsi"/>
        </w:rPr>
        <w:t xml:space="preserve">Leerkracht </w:t>
      </w:r>
      <w:r w:rsidR="00E758B6" w:rsidRPr="00B95CA9">
        <w:rPr>
          <w:rFonts w:cstheme="minorHAnsi"/>
        </w:rPr>
        <w:t>Hein</w:t>
      </w:r>
      <w:r>
        <w:rPr>
          <w:rFonts w:cstheme="minorHAnsi"/>
        </w:rPr>
        <w:t xml:space="preserve"> i</w:t>
      </w:r>
      <w:r w:rsidR="00E758B6" w:rsidRPr="00B95CA9">
        <w:rPr>
          <w:rFonts w:cstheme="minorHAnsi"/>
        </w:rPr>
        <w:t xml:space="preserve">s gestart </w:t>
      </w:r>
      <w:r w:rsidR="008E6D53" w:rsidRPr="00B95CA9">
        <w:rPr>
          <w:rFonts w:cstheme="minorHAnsi"/>
        </w:rPr>
        <w:t xml:space="preserve">voor de </w:t>
      </w:r>
      <w:r w:rsidR="00E758B6" w:rsidRPr="00B95CA9">
        <w:rPr>
          <w:rFonts w:cstheme="minorHAnsi"/>
        </w:rPr>
        <w:t>vervanging v</w:t>
      </w:r>
      <w:r w:rsidR="008E6D53" w:rsidRPr="00B95CA9">
        <w:rPr>
          <w:rFonts w:cstheme="minorHAnsi"/>
        </w:rPr>
        <w:t xml:space="preserve">an </w:t>
      </w:r>
      <w:r w:rsidR="00E758B6" w:rsidRPr="00B95CA9">
        <w:rPr>
          <w:rFonts w:cstheme="minorHAnsi"/>
        </w:rPr>
        <w:t>Margriet</w:t>
      </w:r>
      <w:r w:rsidR="008E6D53" w:rsidRPr="00B95CA9">
        <w:rPr>
          <w:rFonts w:cstheme="minorHAnsi"/>
        </w:rPr>
        <w:t xml:space="preserve"> Korteweg tijdens haar zwangerschapsverlof</w:t>
      </w:r>
      <w:r w:rsidR="00E758B6" w:rsidRPr="00B95CA9">
        <w:rPr>
          <w:rFonts w:cstheme="minorHAnsi"/>
        </w:rPr>
        <w:t>.</w:t>
      </w:r>
      <w:r w:rsidR="008E6D53" w:rsidRPr="00B95CA9">
        <w:rPr>
          <w:rFonts w:cstheme="minorHAnsi"/>
        </w:rPr>
        <w:t xml:space="preserve"> </w:t>
      </w:r>
      <w:r w:rsidR="003051B1">
        <w:rPr>
          <w:rFonts w:cstheme="minorHAnsi"/>
        </w:rPr>
        <w:t xml:space="preserve">Hij vervangt haar niet als </w:t>
      </w:r>
      <w:r w:rsidR="004047C0">
        <w:rPr>
          <w:rFonts w:cstheme="minorHAnsi"/>
        </w:rPr>
        <w:t>Bovenbouwcoördinator</w:t>
      </w:r>
      <w:r w:rsidR="003051B1">
        <w:rPr>
          <w:rFonts w:cstheme="minorHAnsi"/>
        </w:rPr>
        <w:t xml:space="preserve"> – deze uren worden nu niet gebruikt. </w:t>
      </w:r>
      <w:r w:rsidR="008E6D53" w:rsidRPr="00B95CA9">
        <w:rPr>
          <w:rFonts w:cstheme="minorHAnsi"/>
        </w:rPr>
        <w:t xml:space="preserve">Er wordt nog gezocht </w:t>
      </w:r>
      <w:r w:rsidR="003051B1">
        <w:rPr>
          <w:rFonts w:cstheme="minorHAnsi"/>
        </w:rPr>
        <w:t>naar</w:t>
      </w:r>
      <w:r w:rsidR="003051B1" w:rsidRPr="00B95CA9">
        <w:rPr>
          <w:rFonts w:cstheme="minorHAnsi"/>
        </w:rPr>
        <w:t xml:space="preserve"> </w:t>
      </w:r>
      <w:r w:rsidR="008E6D53" w:rsidRPr="00B95CA9">
        <w:rPr>
          <w:rFonts w:cstheme="minorHAnsi"/>
        </w:rPr>
        <w:t xml:space="preserve">een vervanger van Monique </w:t>
      </w:r>
      <w:proofErr w:type="spellStart"/>
      <w:r w:rsidR="008E6D53" w:rsidRPr="00B95CA9">
        <w:rPr>
          <w:rFonts w:cstheme="minorHAnsi"/>
        </w:rPr>
        <w:t>Burgering</w:t>
      </w:r>
      <w:proofErr w:type="spellEnd"/>
      <w:r w:rsidR="008E6D53" w:rsidRPr="00B95CA9">
        <w:rPr>
          <w:rFonts w:cstheme="minorHAnsi"/>
        </w:rPr>
        <w:t xml:space="preserve"> </w:t>
      </w:r>
      <w:r w:rsidR="003051B1">
        <w:rPr>
          <w:rFonts w:cstheme="minorHAnsi"/>
        </w:rPr>
        <w:t xml:space="preserve">voor de extra lesuren die zij draait in groep 4 a en b. </w:t>
      </w:r>
    </w:p>
    <w:p w14:paraId="3B5936DA" w14:textId="77777777" w:rsidR="00E758B6" w:rsidRPr="00B95CA9" w:rsidRDefault="00E758B6" w:rsidP="00E758B6">
      <w:pPr>
        <w:pStyle w:val="Lijstalinea"/>
        <w:spacing w:line="255" w:lineRule="atLeast"/>
        <w:ind w:left="1440"/>
        <w:contextualSpacing w:val="0"/>
        <w:rPr>
          <w:rFonts w:cstheme="minorHAnsi"/>
          <w:i/>
        </w:rPr>
      </w:pPr>
    </w:p>
    <w:p w14:paraId="689A2488" w14:textId="77777777" w:rsidR="00E468B5" w:rsidRPr="00B95CA9" w:rsidRDefault="00E468B5" w:rsidP="00E468B5">
      <w:pPr>
        <w:pStyle w:val="Lijstalinea"/>
        <w:numPr>
          <w:ilvl w:val="1"/>
          <w:numId w:val="4"/>
        </w:numPr>
        <w:spacing w:line="255" w:lineRule="atLeast"/>
        <w:contextualSpacing w:val="0"/>
        <w:rPr>
          <w:rFonts w:cstheme="minorHAnsi"/>
          <w:i/>
        </w:rPr>
      </w:pPr>
      <w:r w:rsidRPr="00B95CA9">
        <w:rPr>
          <w:rFonts w:cstheme="minorHAnsi"/>
          <w:i/>
        </w:rPr>
        <w:t xml:space="preserve">Update </w:t>
      </w:r>
      <w:proofErr w:type="spellStart"/>
      <w:r w:rsidRPr="00B95CA9">
        <w:rPr>
          <w:rFonts w:cstheme="minorHAnsi"/>
          <w:i/>
        </w:rPr>
        <w:t>social</w:t>
      </w:r>
      <w:proofErr w:type="spellEnd"/>
      <w:r w:rsidRPr="00B95CA9">
        <w:rPr>
          <w:rFonts w:cstheme="minorHAnsi"/>
          <w:i/>
        </w:rPr>
        <w:t xml:space="preserve"> schools &amp; website</w:t>
      </w:r>
    </w:p>
    <w:p w14:paraId="7C785F5A" w14:textId="7D174D04" w:rsidR="00B90269" w:rsidRPr="00B95CA9" w:rsidRDefault="00B90269" w:rsidP="00B90269">
      <w:pPr>
        <w:pStyle w:val="Lijstalinea"/>
        <w:spacing w:line="255" w:lineRule="atLeast"/>
        <w:ind w:left="1440"/>
        <w:contextualSpacing w:val="0"/>
        <w:rPr>
          <w:rFonts w:cstheme="minorHAnsi"/>
        </w:rPr>
      </w:pPr>
      <w:r w:rsidRPr="00B95CA9">
        <w:rPr>
          <w:rFonts w:cstheme="minorHAnsi"/>
        </w:rPr>
        <w:t xml:space="preserve">Renate laat </w:t>
      </w:r>
      <w:r w:rsidR="008E6D53" w:rsidRPr="00B95CA9">
        <w:rPr>
          <w:rFonts w:cstheme="minorHAnsi"/>
        </w:rPr>
        <w:t xml:space="preserve">de </w:t>
      </w:r>
      <w:r w:rsidRPr="00B95CA9">
        <w:rPr>
          <w:rFonts w:cstheme="minorHAnsi"/>
        </w:rPr>
        <w:t>opzet van de ni</w:t>
      </w:r>
      <w:r w:rsidR="008E6D53" w:rsidRPr="00B95CA9">
        <w:rPr>
          <w:rFonts w:cstheme="minorHAnsi"/>
        </w:rPr>
        <w:t xml:space="preserve">euwe website zien, deze zal </w:t>
      </w:r>
      <w:r w:rsidRPr="00B95CA9">
        <w:rPr>
          <w:rFonts w:cstheme="minorHAnsi"/>
        </w:rPr>
        <w:t>1 januari live</w:t>
      </w:r>
      <w:r w:rsidR="008E6D53" w:rsidRPr="00B95CA9">
        <w:rPr>
          <w:rFonts w:cstheme="minorHAnsi"/>
        </w:rPr>
        <w:t xml:space="preserve"> gaan</w:t>
      </w:r>
      <w:r w:rsidRPr="00B95CA9">
        <w:rPr>
          <w:rFonts w:cstheme="minorHAnsi"/>
        </w:rPr>
        <w:t>.</w:t>
      </w:r>
      <w:r w:rsidR="008E6D53" w:rsidRPr="00B95CA9">
        <w:rPr>
          <w:rFonts w:cstheme="minorHAnsi"/>
        </w:rPr>
        <w:t xml:space="preserve"> Er wordt positief gereageerd</w:t>
      </w:r>
      <w:r w:rsidR="003D288E">
        <w:rPr>
          <w:rFonts w:cstheme="minorHAnsi"/>
        </w:rPr>
        <w:t xml:space="preserve"> door de MR, de site ziet er goed uit</w:t>
      </w:r>
      <w:r w:rsidR="008E6D53" w:rsidRPr="00B95CA9">
        <w:rPr>
          <w:rFonts w:cstheme="minorHAnsi"/>
        </w:rPr>
        <w:t>. De s</w:t>
      </w:r>
      <w:r w:rsidRPr="00B95CA9">
        <w:rPr>
          <w:rFonts w:cstheme="minorHAnsi"/>
        </w:rPr>
        <w:t xml:space="preserve">choolgids komt </w:t>
      </w:r>
      <w:r w:rsidR="008E6D53" w:rsidRPr="00B95CA9">
        <w:rPr>
          <w:rFonts w:cstheme="minorHAnsi"/>
        </w:rPr>
        <w:t>h</w:t>
      </w:r>
      <w:r w:rsidRPr="00B95CA9">
        <w:rPr>
          <w:rFonts w:cstheme="minorHAnsi"/>
        </w:rPr>
        <w:t>ier</w:t>
      </w:r>
      <w:r w:rsidR="008E6D53" w:rsidRPr="00B95CA9">
        <w:rPr>
          <w:rFonts w:cstheme="minorHAnsi"/>
        </w:rPr>
        <w:t xml:space="preserve"> ook </w:t>
      </w:r>
      <w:r w:rsidRPr="00B95CA9">
        <w:rPr>
          <w:rFonts w:cstheme="minorHAnsi"/>
        </w:rPr>
        <w:t>op terecht.</w:t>
      </w:r>
      <w:r w:rsidR="007817FE" w:rsidRPr="00B95CA9">
        <w:rPr>
          <w:rFonts w:cstheme="minorHAnsi"/>
        </w:rPr>
        <w:t xml:space="preserve"> Renate is de beheerder van de site, maar w</w:t>
      </w:r>
      <w:r w:rsidRPr="00B95CA9">
        <w:rPr>
          <w:rFonts w:cstheme="minorHAnsi"/>
        </w:rPr>
        <w:t xml:space="preserve">ellicht komt er een </w:t>
      </w:r>
      <w:r w:rsidR="00CD02D9">
        <w:rPr>
          <w:rFonts w:cstheme="minorHAnsi"/>
        </w:rPr>
        <w:t>s</w:t>
      </w:r>
      <w:r w:rsidRPr="00B95CA9">
        <w:rPr>
          <w:rFonts w:cstheme="minorHAnsi"/>
        </w:rPr>
        <w:t>chadu</w:t>
      </w:r>
      <w:r w:rsidR="007817FE" w:rsidRPr="00B95CA9">
        <w:rPr>
          <w:rFonts w:cstheme="minorHAnsi"/>
        </w:rPr>
        <w:t>wbeheerder.</w:t>
      </w:r>
    </w:p>
    <w:p w14:paraId="30EEF9C1" w14:textId="6B5D4188" w:rsidR="00B90269" w:rsidRPr="00B95CA9" w:rsidRDefault="00457185" w:rsidP="00B90269">
      <w:pPr>
        <w:pStyle w:val="Lijstalinea"/>
        <w:spacing w:line="255" w:lineRule="atLeast"/>
        <w:ind w:left="1440"/>
        <w:contextualSpacing w:val="0"/>
        <w:rPr>
          <w:rFonts w:cstheme="minorHAnsi"/>
        </w:rPr>
      </w:pPr>
      <w:proofErr w:type="spellStart"/>
      <w:r w:rsidRPr="00B95CA9">
        <w:rPr>
          <w:rFonts w:cstheme="minorHAnsi"/>
        </w:rPr>
        <w:t>Social</w:t>
      </w:r>
      <w:proofErr w:type="spellEnd"/>
      <w:r w:rsidRPr="00B95CA9">
        <w:rPr>
          <w:rFonts w:cstheme="minorHAnsi"/>
        </w:rPr>
        <w:t xml:space="preserve"> schools</w:t>
      </w:r>
      <w:r w:rsidR="007817FE" w:rsidRPr="00B95CA9">
        <w:rPr>
          <w:rFonts w:cstheme="minorHAnsi"/>
        </w:rPr>
        <w:t xml:space="preserve"> </w:t>
      </w:r>
      <w:r w:rsidRPr="00B95CA9">
        <w:rPr>
          <w:rFonts w:cstheme="minorHAnsi"/>
        </w:rPr>
        <w:t xml:space="preserve">heeft </w:t>
      </w:r>
      <w:r w:rsidR="007817FE" w:rsidRPr="00B95CA9">
        <w:rPr>
          <w:rFonts w:cstheme="minorHAnsi"/>
        </w:rPr>
        <w:t>recent een update gehad en zal ook op 1 januari live gaan.</w:t>
      </w:r>
    </w:p>
    <w:p w14:paraId="5AF036E8" w14:textId="77777777" w:rsidR="00457185" w:rsidRPr="00B95CA9" w:rsidRDefault="00457185" w:rsidP="007817FE">
      <w:pPr>
        <w:spacing w:line="255" w:lineRule="atLeast"/>
        <w:rPr>
          <w:rFonts w:cstheme="minorHAnsi"/>
        </w:rPr>
      </w:pPr>
    </w:p>
    <w:p w14:paraId="4C773B4C" w14:textId="77777777" w:rsidR="00E468B5" w:rsidRPr="00B95CA9" w:rsidRDefault="00E468B5" w:rsidP="00E468B5">
      <w:pPr>
        <w:pStyle w:val="Lijstalinea"/>
        <w:numPr>
          <w:ilvl w:val="1"/>
          <w:numId w:val="4"/>
        </w:numPr>
        <w:tabs>
          <w:tab w:val="num" w:pos="284"/>
        </w:tabs>
        <w:spacing w:line="255" w:lineRule="atLeast"/>
        <w:contextualSpacing w:val="0"/>
        <w:rPr>
          <w:rFonts w:cstheme="minorHAnsi"/>
          <w:i/>
        </w:rPr>
      </w:pPr>
      <w:r w:rsidRPr="00B95CA9">
        <w:rPr>
          <w:rFonts w:cstheme="minorHAnsi"/>
          <w:i/>
        </w:rPr>
        <w:t>Update op overige lopende zaken, waaronder financiering TSO</w:t>
      </w:r>
    </w:p>
    <w:p w14:paraId="152AA45C" w14:textId="77777777" w:rsidR="00457185" w:rsidRPr="00B95CA9" w:rsidRDefault="00457185" w:rsidP="00457185">
      <w:pPr>
        <w:pStyle w:val="Lijstalinea"/>
        <w:spacing w:line="255" w:lineRule="atLeast"/>
        <w:ind w:left="1440"/>
        <w:contextualSpacing w:val="0"/>
        <w:rPr>
          <w:rFonts w:cstheme="minorHAnsi"/>
        </w:rPr>
      </w:pPr>
      <w:r w:rsidRPr="00B95CA9">
        <w:rPr>
          <w:rFonts w:cstheme="minorHAnsi"/>
        </w:rPr>
        <w:t xml:space="preserve">Er </w:t>
      </w:r>
      <w:r w:rsidR="007817FE" w:rsidRPr="00B95CA9">
        <w:rPr>
          <w:rFonts w:cstheme="minorHAnsi"/>
        </w:rPr>
        <w:t xml:space="preserve">volgt </w:t>
      </w:r>
      <w:r w:rsidRPr="00B95CA9">
        <w:rPr>
          <w:rFonts w:cstheme="minorHAnsi"/>
        </w:rPr>
        <w:t xml:space="preserve">nog een afspraak met </w:t>
      </w:r>
      <w:r w:rsidR="007817FE" w:rsidRPr="00B95CA9">
        <w:rPr>
          <w:rFonts w:cstheme="minorHAnsi"/>
        </w:rPr>
        <w:t xml:space="preserve">de </w:t>
      </w:r>
      <w:r w:rsidRPr="00B95CA9">
        <w:rPr>
          <w:rFonts w:cstheme="minorHAnsi"/>
        </w:rPr>
        <w:t>nieuwe directeur</w:t>
      </w:r>
      <w:r w:rsidR="007817FE" w:rsidRPr="00B95CA9">
        <w:rPr>
          <w:rFonts w:cstheme="minorHAnsi"/>
        </w:rPr>
        <w:t xml:space="preserve"> van</w:t>
      </w:r>
      <w:r w:rsidRPr="00B95CA9">
        <w:rPr>
          <w:rFonts w:cstheme="minorHAnsi"/>
        </w:rPr>
        <w:t xml:space="preserve"> SKBN.</w:t>
      </w:r>
    </w:p>
    <w:p w14:paraId="1FF0176B" w14:textId="77777777" w:rsidR="00E468B5" w:rsidRPr="00B95CA9" w:rsidRDefault="00E468B5" w:rsidP="00E468B5">
      <w:pPr>
        <w:pStyle w:val="Lijstalinea"/>
        <w:tabs>
          <w:tab w:val="left" w:pos="1485"/>
        </w:tabs>
        <w:spacing w:line="255" w:lineRule="atLeast"/>
        <w:rPr>
          <w:rFonts w:cstheme="minorHAnsi"/>
        </w:rPr>
      </w:pPr>
    </w:p>
    <w:p w14:paraId="58BF2DF9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Brandoefening / BHV / reanimatie</w:t>
      </w:r>
    </w:p>
    <w:p w14:paraId="39539BF3" w14:textId="77777777" w:rsidR="00E468B5" w:rsidRPr="00B95CA9" w:rsidRDefault="00E468B5" w:rsidP="00E468B5">
      <w:pPr>
        <w:pStyle w:val="Lijstalinea"/>
        <w:tabs>
          <w:tab w:val="left" w:pos="1485"/>
        </w:tabs>
        <w:spacing w:line="255" w:lineRule="atLeast"/>
        <w:rPr>
          <w:rFonts w:cstheme="minorHAnsi"/>
          <w:b/>
        </w:rPr>
      </w:pPr>
    </w:p>
    <w:p w14:paraId="579281BB" w14:textId="35D82B8C" w:rsidR="00E468B5" w:rsidRPr="00B95CA9" w:rsidRDefault="001C10CA" w:rsidP="00E468B5">
      <w:pPr>
        <w:pStyle w:val="Lijstalinea"/>
        <w:numPr>
          <w:ilvl w:val="0"/>
          <w:numId w:val="5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</w:rPr>
        <w:t xml:space="preserve">Er zijn bestaande processen en </w:t>
      </w:r>
      <w:r w:rsidR="00E468B5" w:rsidRPr="00B95CA9">
        <w:rPr>
          <w:rFonts w:cstheme="minorHAnsi"/>
        </w:rPr>
        <w:t>regels</w:t>
      </w:r>
      <w:r w:rsidRPr="00B95CA9">
        <w:rPr>
          <w:rFonts w:cstheme="minorHAnsi"/>
        </w:rPr>
        <w:t xml:space="preserve"> vastgelegd in een v</w:t>
      </w:r>
      <w:r w:rsidR="00457185" w:rsidRPr="00B95CA9">
        <w:rPr>
          <w:rFonts w:cstheme="minorHAnsi"/>
        </w:rPr>
        <w:t>eiligheidsplan</w:t>
      </w:r>
      <w:r w:rsidR="0033477F" w:rsidRPr="00B95CA9">
        <w:rPr>
          <w:rFonts w:cstheme="minorHAnsi"/>
        </w:rPr>
        <w:t xml:space="preserve">, </w:t>
      </w:r>
      <w:r w:rsidRPr="00B95CA9">
        <w:rPr>
          <w:rFonts w:cstheme="minorHAnsi"/>
        </w:rPr>
        <w:t>alleen deze moet worden geüpdatet. Hier zijn 3 offertes voor opgevraagd. De brandweer zal nog langs ko</w:t>
      </w:r>
      <w:r w:rsidR="003D288E">
        <w:rPr>
          <w:rFonts w:cstheme="minorHAnsi"/>
        </w:rPr>
        <w:t>men in het nieuwe schoolgebouw.</w:t>
      </w:r>
    </w:p>
    <w:p w14:paraId="2A87D593" w14:textId="77777777" w:rsidR="00457185" w:rsidRPr="00B95CA9" w:rsidRDefault="001C10CA" w:rsidP="00457185">
      <w:pPr>
        <w:pStyle w:val="Lijstalinea"/>
        <w:numPr>
          <w:ilvl w:val="0"/>
          <w:numId w:val="5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</w:rPr>
        <w:t>Er zijn 6 BHV-</w:t>
      </w:r>
      <w:proofErr w:type="spellStart"/>
      <w:r w:rsidRPr="00B95CA9">
        <w:rPr>
          <w:rFonts w:cstheme="minorHAnsi"/>
        </w:rPr>
        <w:t>ers</w:t>
      </w:r>
      <w:proofErr w:type="spellEnd"/>
      <w:r w:rsidRPr="00B95CA9">
        <w:rPr>
          <w:rFonts w:cstheme="minorHAnsi"/>
        </w:rPr>
        <w:t xml:space="preserve"> op school: Huub, K</w:t>
      </w:r>
      <w:r w:rsidR="00457185" w:rsidRPr="00B95CA9">
        <w:rPr>
          <w:rFonts w:cstheme="minorHAnsi"/>
        </w:rPr>
        <w:t xml:space="preserve">atelijne, </w:t>
      </w:r>
      <w:r w:rsidRPr="00B95CA9">
        <w:rPr>
          <w:rFonts w:cstheme="minorHAnsi"/>
        </w:rPr>
        <w:t>Marianne, L</w:t>
      </w:r>
      <w:r w:rsidR="00457185" w:rsidRPr="00B95CA9">
        <w:rPr>
          <w:rFonts w:cstheme="minorHAnsi"/>
        </w:rPr>
        <w:t xml:space="preserve">isa, </w:t>
      </w:r>
      <w:r w:rsidRPr="00B95CA9">
        <w:rPr>
          <w:rFonts w:cstheme="minorHAnsi"/>
        </w:rPr>
        <w:t>A</w:t>
      </w:r>
      <w:r w:rsidR="00457185" w:rsidRPr="00B95CA9">
        <w:rPr>
          <w:rFonts w:cstheme="minorHAnsi"/>
        </w:rPr>
        <w:t>ukje</w:t>
      </w:r>
      <w:r w:rsidRPr="00B95CA9">
        <w:rPr>
          <w:rFonts w:cstheme="minorHAnsi"/>
        </w:rPr>
        <w:t xml:space="preserve"> en </w:t>
      </w:r>
      <w:r w:rsidR="00457185" w:rsidRPr="00B95CA9">
        <w:rPr>
          <w:rFonts w:cstheme="minorHAnsi"/>
        </w:rPr>
        <w:t>Door.</w:t>
      </w:r>
      <w:r w:rsidRPr="00B95CA9">
        <w:rPr>
          <w:rFonts w:cstheme="minorHAnsi"/>
        </w:rPr>
        <w:t xml:space="preserve"> Structureel zijn er i</w:t>
      </w:r>
      <w:r w:rsidR="00457185" w:rsidRPr="00B95CA9">
        <w:rPr>
          <w:rFonts w:cstheme="minorHAnsi"/>
        </w:rPr>
        <w:t>edere dag 2</w:t>
      </w:r>
      <w:r w:rsidRPr="00B95CA9">
        <w:rPr>
          <w:rFonts w:cstheme="minorHAnsi"/>
        </w:rPr>
        <w:t xml:space="preserve"> BHV-</w:t>
      </w:r>
      <w:proofErr w:type="spellStart"/>
      <w:r w:rsidRPr="00B95CA9">
        <w:rPr>
          <w:rFonts w:cstheme="minorHAnsi"/>
        </w:rPr>
        <w:t>ers</w:t>
      </w:r>
      <w:proofErr w:type="spellEnd"/>
      <w:r w:rsidR="00457185" w:rsidRPr="00B95CA9">
        <w:rPr>
          <w:rFonts w:cstheme="minorHAnsi"/>
        </w:rPr>
        <w:t xml:space="preserve"> aanwezig. </w:t>
      </w:r>
    </w:p>
    <w:p w14:paraId="38193ECC" w14:textId="29421524" w:rsidR="00E468B5" w:rsidRPr="00B95CA9" w:rsidRDefault="001C10CA" w:rsidP="00E468B5">
      <w:pPr>
        <w:pStyle w:val="Lijstalinea"/>
        <w:numPr>
          <w:ilvl w:val="0"/>
          <w:numId w:val="5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</w:rPr>
        <w:t xml:space="preserve">Begin volgend jaar zal er via een poll uitgevraagd worden of er onder de ouders behoefte is aan een </w:t>
      </w:r>
      <w:proofErr w:type="spellStart"/>
      <w:r w:rsidR="003D288E">
        <w:rPr>
          <w:rFonts w:cstheme="minorHAnsi"/>
        </w:rPr>
        <w:t>kinder</w:t>
      </w:r>
      <w:proofErr w:type="spellEnd"/>
      <w:r w:rsidR="003D288E">
        <w:rPr>
          <w:rFonts w:cstheme="minorHAnsi"/>
        </w:rPr>
        <w:t xml:space="preserve"> </w:t>
      </w:r>
      <w:r w:rsidR="00B95CA9" w:rsidRPr="00B95CA9">
        <w:rPr>
          <w:rFonts w:cstheme="minorHAnsi"/>
        </w:rPr>
        <w:t>EHBO-cursus</w:t>
      </w:r>
      <w:r w:rsidRPr="00B95CA9">
        <w:rPr>
          <w:rFonts w:cstheme="minorHAnsi"/>
        </w:rPr>
        <w:t>.</w:t>
      </w:r>
    </w:p>
    <w:p w14:paraId="3B8ADC25" w14:textId="77777777" w:rsidR="00457185" w:rsidRPr="00B95CA9" w:rsidRDefault="00457185" w:rsidP="00E468B5">
      <w:pPr>
        <w:pStyle w:val="Lijstalinea"/>
        <w:numPr>
          <w:ilvl w:val="0"/>
          <w:numId w:val="5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</w:rPr>
        <w:lastRenderedPageBreak/>
        <w:t>De</w:t>
      </w:r>
      <w:r w:rsidR="001C10CA" w:rsidRPr="00B95CA9">
        <w:rPr>
          <w:rFonts w:cstheme="minorHAnsi"/>
        </w:rPr>
        <w:t xml:space="preserve"> school heeft een AED, deze is </w:t>
      </w:r>
      <w:r w:rsidRPr="00B95CA9">
        <w:rPr>
          <w:rFonts w:cstheme="minorHAnsi"/>
        </w:rPr>
        <w:t xml:space="preserve">aangemeld bij </w:t>
      </w:r>
      <w:r w:rsidR="001C10CA" w:rsidRPr="00B95CA9">
        <w:rPr>
          <w:rFonts w:cstheme="minorHAnsi"/>
        </w:rPr>
        <w:t xml:space="preserve">het </w:t>
      </w:r>
      <w:r w:rsidRPr="00B95CA9">
        <w:rPr>
          <w:rFonts w:cstheme="minorHAnsi"/>
        </w:rPr>
        <w:t xml:space="preserve">Rode Kruis. </w:t>
      </w:r>
    </w:p>
    <w:p w14:paraId="592C4E95" w14:textId="77777777" w:rsidR="00E468B5" w:rsidRPr="00B95CA9" w:rsidRDefault="00E468B5" w:rsidP="00E468B5">
      <w:pPr>
        <w:pStyle w:val="Lijstalinea"/>
        <w:tabs>
          <w:tab w:val="left" w:pos="1485"/>
        </w:tabs>
        <w:spacing w:line="255" w:lineRule="atLeast"/>
        <w:rPr>
          <w:rFonts w:cstheme="minorHAnsi"/>
        </w:rPr>
      </w:pPr>
    </w:p>
    <w:p w14:paraId="13CF8D7D" w14:textId="77777777" w:rsidR="001C10CA" w:rsidRPr="00B95CA9" w:rsidRDefault="00E468B5" w:rsidP="001C10CA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 xml:space="preserve">21st </w:t>
      </w:r>
      <w:proofErr w:type="spellStart"/>
      <w:r w:rsidRPr="00B95CA9">
        <w:rPr>
          <w:rFonts w:cstheme="minorHAnsi"/>
          <w:b/>
        </w:rPr>
        <w:t>century</w:t>
      </w:r>
      <w:proofErr w:type="spellEnd"/>
      <w:r w:rsidRPr="00B95CA9">
        <w:rPr>
          <w:rFonts w:cstheme="minorHAnsi"/>
          <w:b/>
        </w:rPr>
        <w:t xml:space="preserve"> skills</w:t>
      </w:r>
    </w:p>
    <w:p w14:paraId="1C73A258" w14:textId="77777777" w:rsidR="00D11E7B" w:rsidRPr="00B95CA9" w:rsidRDefault="001C10CA" w:rsidP="00D11E7B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De skills komen</w:t>
      </w:r>
      <w:r w:rsidR="00D11E7B" w:rsidRPr="00B95CA9">
        <w:rPr>
          <w:rFonts w:cstheme="minorHAnsi"/>
        </w:rPr>
        <w:t xml:space="preserve"> deels </w:t>
      </w:r>
      <w:r w:rsidR="0033477F" w:rsidRPr="00B95CA9">
        <w:rPr>
          <w:rFonts w:cstheme="minorHAnsi"/>
        </w:rPr>
        <w:t xml:space="preserve">terug bij </w:t>
      </w:r>
      <w:r w:rsidRPr="00B95CA9">
        <w:rPr>
          <w:rFonts w:cstheme="minorHAnsi"/>
        </w:rPr>
        <w:t xml:space="preserve">de </w:t>
      </w:r>
      <w:r w:rsidR="0033477F" w:rsidRPr="00B95CA9">
        <w:rPr>
          <w:rFonts w:cstheme="minorHAnsi"/>
        </w:rPr>
        <w:t>Noordwijkse methode</w:t>
      </w:r>
      <w:r w:rsidR="00D11E7B" w:rsidRPr="00B95CA9">
        <w:rPr>
          <w:rFonts w:cstheme="minorHAnsi"/>
        </w:rPr>
        <w:t xml:space="preserve"> (NWM), daarmee worden de skills geïntegreerd</w:t>
      </w:r>
      <w:r w:rsidR="0033477F" w:rsidRPr="00B95CA9">
        <w:rPr>
          <w:rFonts w:cstheme="minorHAnsi"/>
        </w:rPr>
        <w:t xml:space="preserve">. </w:t>
      </w:r>
      <w:r w:rsidR="00D11E7B" w:rsidRPr="00B95CA9">
        <w:rPr>
          <w:rFonts w:cstheme="minorHAnsi"/>
        </w:rPr>
        <w:t xml:space="preserve">Er zijn mooie filmpjes beschikbaar, het zijn gedefinieerde skills. </w:t>
      </w:r>
    </w:p>
    <w:p w14:paraId="1B27CAB6" w14:textId="77777777" w:rsidR="0033477F" w:rsidRPr="00B95CA9" w:rsidRDefault="0033477F" w:rsidP="00E468B5">
      <w:pPr>
        <w:tabs>
          <w:tab w:val="left" w:pos="1485"/>
        </w:tabs>
        <w:spacing w:line="255" w:lineRule="atLeast"/>
        <w:ind w:left="360"/>
        <w:rPr>
          <w:rFonts w:cstheme="minorHAnsi"/>
        </w:rPr>
      </w:pPr>
    </w:p>
    <w:p w14:paraId="60985932" w14:textId="77777777" w:rsidR="00F61B65" w:rsidRPr="00B95CA9" w:rsidRDefault="00D11E7B" w:rsidP="00E468B5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 xml:space="preserve">Onderwerpen die de MR-leden zoal belangrijk vinden; </w:t>
      </w:r>
      <w:r w:rsidR="0033477F" w:rsidRPr="00B95CA9">
        <w:rPr>
          <w:rFonts w:cstheme="minorHAnsi"/>
        </w:rPr>
        <w:t>Engels</w:t>
      </w:r>
      <w:r w:rsidRPr="00B95CA9">
        <w:rPr>
          <w:rFonts w:cstheme="minorHAnsi"/>
        </w:rPr>
        <w:t>e taal (lesmethode Groove Me), bewustwording van media (</w:t>
      </w:r>
      <w:r w:rsidR="0033477F" w:rsidRPr="00B95CA9">
        <w:rPr>
          <w:rFonts w:cstheme="minorHAnsi"/>
        </w:rPr>
        <w:t>hoe ermee om te gaan, leren te relativeren</w:t>
      </w:r>
      <w:r w:rsidRPr="00B95CA9">
        <w:rPr>
          <w:rFonts w:cstheme="minorHAnsi"/>
        </w:rPr>
        <w:t xml:space="preserve">), hoe </w:t>
      </w:r>
      <w:r w:rsidR="0033477F" w:rsidRPr="00B95CA9">
        <w:rPr>
          <w:rFonts w:cstheme="minorHAnsi"/>
        </w:rPr>
        <w:t>projecten maken, zake</w:t>
      </w:r>
      <w:r w:rsidR="00F61B65" w:rsidRPr="00B95CA9">
        <w:rPr>
          <w:rFonts w:cstheme="minorHAnsi"/>
        </w:rPr>
        <w:t>n presenteren</w:t>
      </w:r>
      <w:r w:rsidRPr="00B95CA9">
        <w:rPr>
          <w:rFonts w:cstheme="minorHAnsi"/>
        </w:rPr>
        <w:t>, hoe samenwerken, communiceren, sociaal gedrag online (</w:t>
      </w:r>
      <w:proofErr w:type="spellStart"/>
      <w:r w:rsidRPr="00B95CA9">
        <w:rPr>
          <w:rFonts w:cstheme="minorHAnsi"/>
        </w:rPr>
        <w:t>WhatsHappy</w:t>
      </w:r>
      <w:proofErr w:type="spellEnd"/>
      <w:r w:rsidRPr="00B95CA9">
        <w:rPr>
          <w:rFonts w:cstheme="minorHAnsi"/>
        </w:rPr>
        <w:t xml:space="preserve"> of Project media wijsheid)</w:t>
      </w:r>
      <w:r w:rsidR="00FF11ED" w:rsidRPr="00B95CA9">
        <w:rPr>
          <w:rFonts w:cstheme="minorHAnsi"/>
        </w:rPr>
        <w:t>.</w:t>
      </w:r>
    </w:p>
    <w:p w14:paraId="4FA2AC07" w14:textId="77777777" w:rsidR="00BF165F" w:rsidRPr="00B95CA9" w:rsidRDefault="00BF165F" w:rsidP="00D11E7B">
      <w:pPr>
        <w:tabs>
          <w:tab w:val="left" w:pos="1485"/>
        </w:tabs>
        <w:spacing w:line="255" w:lineRule="atLeast"/>
        <w:rPr>
          <w:rFonts w:cstheme="minorHAnsi"/>
        </w:rPr>
      </w:pPr>
    </w:p>
    <w:p w14:paraId="2EAE72B8" w14:textId="77777777" w:rsidR="0033477F" w:rsidRPr="00B95CA9" w:rsidRDefault="00BF165F" w:rsidP="00E468B5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</w:rPr>
        <w:t>Met</w:t>
      </w:r>
      <w:r w:rsidR="00D11E7B" w:rsidRPr="00B95CA9">
        <w:rPr>
          <w:rFonts w:cstheme="minorHAnsi"/>
        </w:rPr>
        <w:t xml:space="preserve"> de NWM zal er doelgerichter </w:t>
      </w:r>
      <w:r w:rsidRPr="00B95CA9">
        <w:rPr>
          <w:rFonts w:cstheme="minorHAnsi"/>
        </w:rPr>
        <w:t>aan de slag worden gegaan</w:t>
      </w:r>
      <w:r w:rsidR="00D11E7B" w:rsidRPr="00B95CA9">
        <w:rPr>
          <w:rFonts w:cstheme="minorHAnsi"/>
        </w:rPr>
        <w:t xml:space="preserve"> met 21st </w:t>
      </w:r>
      <w:proofErr w:type="spellStart"/>
      <w:r w:rsidR="00D11E7B" w:rsidRPr="00B95CA9">
        <w:rPr>
          <w:rFonts w:cstheme="minorHAnsi"/>
        </w:rPr>
        <w:t>century</w:t>
      </w:r>
      <w:proofErr w:type="spellEnd"/>
      <w:r w:rsidR="00D11E7B" w:rsidRPr="00B95CA9">
        <w:rPr>
          <w:rFonts w:cstheme="minorHAnsi"/>
        </w:rPr>
        <w:t xml:space="preserve"> skills</w:t>
      </w:r>
      <w:r w:rsidRPr="00B95CA9">
        <w:rPr>
          <w:rFonts w:cstheme="minorHAnsi"/>
        </w:rPr>
        <w:t xml:space="preserve">. </w:t>
      </w:r>
      <w:r w:rsidR="00D11E7B" w:rsidRPr="00B95CA9">
        <w:rPr>
          <w:rFonts w:cstheme="minorHAnsi"/>
        </w:rPr>
        <w:t>Meer informatie hierover volgt tijdens een o</w:t>
      </w:r>
      <w:r w:rsidR="0031006C" w:rsidRPr="00B95CA9">
        <w:rPr>
          <w:rFonts w:cstheme="minorHAnsi"/>
        </w:rPr>
        <w:t>uderavond begin januari</w:t>
      </w:r>
      <w:r w:rsidR="00D11E7B" w:rsidRPr="00B95CA9">
        <w:rPr>
          <w:rFonts w:cstheme="minorHAnsi"/>
        </w:rPr>
        <w:t xml:space="preserve"> 2019</w:t>
      </w:r>
      <w:r w:rsidR="0031006C" w:rsidRPr="00B95CA9">
        <w:rPr>
          <w:rFonts w:cstheme="minorHAnsi"/>
        </w:rPr>
        <w:t>.</w:t>
      </w:r>
    </w:p>
    <w:p w14:paraId="7573BF14" w14:textId="77777777" w:rsidR="00E468B5" w:rsidRPr="00B95CA9" w:rsidRDefault="00E468B5" w:rsidP="00E468B5">
      <w:pPr>
        <w:pStyle w:val="Lijstalinea"/>
        <w:spacing w:line="255" w:lineRule="atLeast"/>
        <w:rPr>
          <w:rFonts w:cstheme="minorHAnsi"/>
        </w:rPr>
      </w:pPr>
    </w:p>
    <w:p w14:paraId="747651FB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Feedback GMR door Frank</w:t>
      </w:r>
    </w:p>
    <w:p w14:paraId="7A3403CA" w14:textId="223BE407" w:rsidR="00E468B5" w:rsidRPr="00B95CA9" w:rsidRDefault="008C356A" w:rsidP="00E468B5">
      <w:pPr>
        <w:tabs>
          <w:tab w:val="left" w:pos="1485"/>
        </w:tabs>
        <w:spacing w:line="255" w:lineRule="atLeast"/>
        <w:ind w:left="360"/>
      </w:pPr>
      <w:r w:rsidRPr="00B95CA9">
        <w:t xml:space="preserve">De </w:t>
      </w:r>
      <w:r w:rsidR="00E468B5" w:rsidRPr="00B95CA9">
        <w:t xml:space="preserve">GMR </w:t>
      </w:r>
      <w:r w:rsidR="003D288E">
        <w:t>vindt</w:t>
      </w:r>
      <w:r w:rsidRPr="00B95CA9">
        <w:t xml:space="preserve"> aanstaande </w:t>
      </w:r>
      <w:r w:rsidR="0033477F" w:rsidRPr="00B95CA9">
        <w:t xml:space="preserve">woensdag </w:t>
      </w:r>
      <w:r w:rsidRPr="00B95CA9">
        <w:t>plaats, Marcel zal Frank eenmalig vervangen.</w:t>
      </w:r>
    </w:p>
    <w:p w14:paraId="38825518" w14:textId="77777777" w:rsidR="00E468B5" w:rsidRPr="00B95CA9" w:rsidRDefault="00E468B5" w:rsidP="00E468B5">
      <w:pPr>
        <w:pStyle w:val="Lijstalinea"/>
        <w:tabs>
          <w:tab w:val="left" w:pos="1485"/>
        </w:tabs>
        <w:spacing w:line="255" w:lineRule="atLeast"/>
        <w:rPr>
          <w:rFonts w:cstheme="minorHAnsi"/>
          <w:b/>
        </w:rPr>
      </w:pPr>
    </w:p>
    <w:p w14:paraId="7B07452B" w14:textId="77777777" w:rsidR="0031006C" w:rsidRPr="00B95CA9" w:rsidRDefault="0031006C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Begroting</w:t>
      </w:r>
    </w:p>
    <w:p w14:paraId="60F57F73" w14:textId="77777777" w:rsidR="00E134E6" w:rsidRPr="00B95CA9" w:rsidRDefault="00D11E7B" w:rsidP="00FF11ED">
      <w:pPr>
        <w:tabs>
          <w:tab w:val="left" w:pos="1485"/>
        </w:tabs>
        <w:spacing w:line="255" w:lineRule="atLeast"/>
        <w:ind w:left="360"/>
        <w:rPr>
          <w:rFonts w:cstheme="minorHAnsi"/>
        </w:rPr>
      </w:pPr>
      <w:r w:rsidRPr="00B95CA9">
        <w:rPr>
          <w:rFonts w:cstheme="minorHAnsi"/>
          <w:color w:val="202020"/>
        </w:rPr>
        <w:t xml:space="preserve">Aangezien nog niet alle informatie voorhanden is, kan er nog geen advies worden gegeven en wordt dit onderwerp voor de volgende vergadering nogmaals geagendeerd. De </w:t>
      </w:r>
      <w:bookmarkStart w:id="2" w:name="_Hlk533887187"/>
      <w:r w:rsidR="00FF11ED" w:rsidRPr="00B95CA9">
        <w:rPr>
          <w:rFonts w:cstheme="minorHAnsi"/>
        </w:rPr>
        <w:t>fi</w:t>
      </w:r>
      <w:r w:rsidR="0057545F" w:rsidRPr="00B95CA9">
        <w:rPr>
          <w:rFonts w:cstheme="minorHAnsi"/>
        </w:rPr>
        <w:t xml:space="preserve">nanciële commissie </w:t>
      </w:r>
      <w:r w:rsidR="00FF11ED" w:rsidRPr="00B95CA9">
        <w:rPr>
          <w:rFonts w:cstheme="minorHAnsi"/>
        </w:rPr>
        <w:t>zal zich hierover buigen en f</w:t>
      </w:r>
      <w:r w:rsidR="0057545F" w:rsidRPr="00B95CA9">
        <w:rPr>
          <w:rFonts w:cstheme="minorHAnsi"/>
        </w:rPr>
        <w:t xml:space="preserve">eedback geven aan de </w:t>
      </w:r>
      <w:r w:rsidR="00FF11ED" w:rsidRPr="00B95CA9">
        <w:rPr>
          <w:rFonts w:cstheme="minorHAnsi"/>
        </w:rPr>
        <w:t>MR</w:t>
      </w:r>
      <w:r w:rsidR="0057545F" w:rsidRPr="00B95CA9">
        <w:rPr>
          <w:rFonts w:cstheme="minorHAnsi"/>
        </w:rPr>
        <w:t>.</w:t>
      </w:r>
      <w:r w:rsidR="00FF11ED" w:rsidRPr="00B95CA9">
        <w:rPr>
          <w:rFonts w:cstheme="minorHAnsi"/>
        </w:rPr>
        <w:t xml:space="preserve"> Daarnaast wil de MR v</w:t>
      </w:r>
      <w:r w:rsidR="0057545F" w:rsidRPr="00B95CA9">
        <w:rPr>
          <w:rFonts w:cstheme="minorHAnsi"/>
        </w:rPr>
        <w:t>oorstellen om 4x per jaar</w:t>
      </w:r>
      <w:r w:rsidR="00FF11ED" w:rsidRPr="00B95CA9">
        <w:rPr>
          <w:rFonts w:cstheme="minorHAnsi"/>
        </w:rPr>
        <w:t xml:space="preserve"> met de directie</w:t>
      </w:r>
      <w:r w:rsidR="0057545F" w:rsidRPr="00B95CA9">
        <w:rPr>
          <w:rFonts w:cstheme="minorHAnsi"/>
        </w:rPr>
        <w:t xml:space="preserve"> naar</w:t>
      </w:r>
      <w:r w:rsidR="00FF11ED" w:rsidRPr="00B95CA9">
        <w:rPr>
          <w:rFonts w:cstheme="minorHAnsi"/>
        </w:rPr>
        <w:t xml:space="preserve"> </w:t>
      </w:r>
      <w:r w:rsidR="0057545F" w:rsidRPr="00B95CA9">
        <w:rPr>
          <w:rFonts w:cstheme="minorHAnsi"/>
        </w:rPr>
        <w:t>geüpdatete cijfers</w:t>
      </w:r>
      <w:r w:rsidR="00FF11ED" w:rsidRPr="00B95CA9">
        <w:rPr>
          <w:rFonts w:cstheme="minorHAnsi"/>
        </w:rPr>
        <w:t xml:space="preserve"> te kijken.</w:t>
      </w:r>
    </w:p>
    <w:bookmarkEnd w:id="2"/>
    <w:p w14:paraId="4527504B" w14:textId="77777777" w:rsidR="0031006C" w:rsidRPr="00B95CA9" w:rsidRDefault="0031006C" w:rsidP="0031006C">
      <w:pPr>
        <w:tabs>
          <w:tab w:val="left" w:pos="1485"/>
        </w:tabs>
        <w:spacing w:line="255" w:lineRule="atLeast"/>
        <w:ind w:left="360"/>
        <w:rPr>
          <w:rFonts w:cstheme="minorHAnsi"/>
        </w:rPr>
      </w:pPr>
    </w:p>
    <w:p w14:paraId="10402E35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Communicatie richting de ouders over deze vergadering</w:t>
      </w:r>
    </w:p>
    <w:p w14:paraId="7899C6C2" w14:textId="35C29DAC" w:rsidR="00E468B5" w:rsidRDefault="000F3E49" w:rsidP="000F3E49">
      <w:pPr>
        <w:ind w:firstLine="360"/>
      </w:pPr>
      <w:r>
        <w:t xml:space="preserve">Dit punt is tijdens de vergadering niet </w:t>
      </w:r>
      <w:r w:rsidR="00002323">
        <w:t>besproken</w:t>
      </w:r>
      <w:r>
        <w:t xml:space="preserve">. </w:t>
      </w:r>
    </w:p>
    <w:p w14:paraId="73E4B574" w14:textId="77777777" w:rsidR="000F3E49" w:rsidRPr="00B95CA9" w:rsidRDefault="000F3E49" w:rsidP="000F3E49">
      <w:pPr>
        <w:ind w:firstLine="360"/>
        <w:rPr>
          <w:rFonts w:cstheme="minorHAnsi"/>
          <w:b/>
        </w:rPr>
      </w:pPr>
    </w:p>
    <w:p w14:paraId="3E6AF24B" w14:textId="77777777" w:rsidR="00E468B5" w:rsidRPr="00B95CA9" w:rsidRDefault="00E468B5" w:rsidP="00E468B5">
      <w:pPr>
        <w:pStyle w:val="Lijstalinea"/>
        <w:numPr>
          <w:ilvl w:val="0"/>
          <w:numId w:val="3"/>
        </w:numPr>
        <w:tabs>
          <w:tab w:val="left" w:pos="1485"/>
        </w:tabs>
        <w:spacing w:line="255" w:lineRule="atLeast"/>
        <w:contextualSpacing w:val="0"/>
        <w:rPr>
          <w:rFonts w:cstheme="minorHAnsi"/>
          <w:b/>
        </w:rPr>
      </w:pPr>
      <w:r w:rsidRPr="00B95CA9">
        <w:rPr>
          <w:rFonts w:cstheme="minorHAnsi"/>
          <w:b/>
        </w:rPr>
        <w:t>Rondvraag en sluiting</w:t>
      </w:r>
    </w:p>
    <w:p w14:paraId="27DDFDCA" w14:textId="7697AA60" w:rsidR="00FF11ED" w:rsidRPr="00B95CA9" w:rsidRDefault="00E134E6" w:rsidP="00E134E6">
      <w:pPr>
        <w:ind w:left="360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lang w:eastAsia="nl-NL"/>
        </w:rPr>
        <w:t>Katelijne</w:t>
      </w:r>
      <w:r w:rsidR="00FF11ED" w:rsidRPr="00B95CA9">
        <w:rPr>
          <w:rFonts w:eastAsia="Times New Roman" w:cs="Times New Roman"/>
          <w:lang w:eastAsia="nl-NL"/>
        </w:rPr>
        <w:t xml:space="preserve"> geeft aan dat er v</w:t>
      </w:r>
      <w:r w:rsidRPr="00B95CA9">
        <w:rPr>
          <w:rFonts w:eastAsia="Times New Roman" w:cs="Times New Roman"/>
          <w:lang w:eastAsia="nl-NL"/>
        </w:rPr>
        <w:t>orig jaar</w:t>
      </w:r>
      <w:r w:rsidR="00FF11ED" w:rsidRPr="00B95CA9">
        <w:rPr>
          <w:rFonts w:eastAsia="Times New Roman" w:cs="Times New Roman"/>
          <w:lang w:eastAsia="nl-NL"/>
        </w:rPr>
        <w:t xml:space="preserve"> budget</w:t>
      </w:r>
      <w:r w:rsidRPr="00B95CA9">
        <w:rPr>
          <w:rFonts w:eastAsia="Times New Roman" w:cs="Times New Roman"/>
          <w:lang w:eastAsia="nl-NL"/>
        </w:rPr>
        <w:t xml:space="preserve"> beschikbaar</w:t>
      </w:r>
      <w:r w:rsidR="00FF11ED" w:rsidRPr="00B95CA9">
        <w:rPr>
          <w:rFonts w:eastAsia="Times New Roman" w:cs="Times New Roman"/>
          <w:lang w:eastAsia="nl-NL"/>
        </w:rPr>
        <w:t xml:space="preserve"> is</w:t>
      </w:r>
      <w:r w:rsidR="003D288E">
        <w:rPr>
          <w:rFonts w:eastAsia="Times New Roman" w:cs="Times New Roman"/>
          <w:lang w:eastAsia="nl-NL"/>
        </w:rPr>
        <w:t xml:space="preserve"> gesteld</w:t>
      </w:r>
      <w:r w:rsidRPr="00B95CA9">
        <w:rPr>
          <w:rFonts w:eastAsia="Times New Roman" w:cs="Times New Roman"/>
          <w:lang w:eastAsia="nl-NL"/>
        </w:rPr>
        <w:t xml:space="preserve"> </w:t>
      </w:r>
      <w:r w:rsidR="008C356A" w:rsidRPr="00B95CA9">
        <w:rPr>
          <w:rFonts w:eastAsia="Times New Roman" w:cs="Times New Roman"/>
          <w:lang w:eastAsia="nl-NL"/>
        </w:rPr>
        <w:t xml:space="preserve">om </w:t>
      </w:r>
      <w:r w:rsidR="00FF11ED" w:rsidRPr="00B95CA9">
        <w:rPr>
          <w:rFonts w:eastAsia="Times New Roman" w:cs="Times New Roman"/>
          <w:lang w:eastAsia="nl-NL"/>
        </w:rPr>
        <w:t xml:space="preserve">de </w:t>
      </w:r>
      <w:r w:rsidRPr="00B95CA9">
        <w:rPr>
          <w:rFonts w:eastAsia="Times New Roman" w:cs="Times New Roman"/>
          <w:lang w:eastAsia="nl-NL"/>
        </w:rPr>
        <w:t>werkdruk te verminderen.</w:t>
      </w:r>
      <w:r w:rsidR="00FF11ED" w:rsidRPr="00B95CA9">
        <w:rPr>
          <w:rFonts w:eastAsia="Times New Roman" w:cs="Times New Roman"/>
          <w:lang w:eastAsia="nl-NL"/>
        </w:rPr>
        <w:t xml:space="preserve"> Een deel </w:t>
      </w:r>
      <w:r w:rsidRPr="00B95CA9">
        <w:rPr>
          <w:rFonts w:eastAsia="Times New Roman" w:cs="Times New Roman"/>
          <w:lang w:eastAsia="nl-NL"/>
        </w:rPr>
        <w:t>van</w:t>
      </w:r>
      <w:r w:rsidR="00FF11ED" w:rsidRPr="00B95CA9">
        <w:rPr>
          <w:rFonts w:eastAsia="Times New Roman" w:cs="Times New Roman"/>
          <w:lang w:eastAsia="nl-NL"/>
        </w:rPr>
        <w:t xml:space="preserve"> het budget</w:t>
      </w:r>
      <w:r w:rsidRPr="00B95CA9">
        <w:rPr>
          <w:rFonts w:eastAsia="Times New Roman" w:cs="Times New Roman"/>
          <w:lang w:eastAsia="nl-NL"/>
        </w:rPr>
        <w:t xml:space="preserve"> </w:t>
      </w:r>
      <w:r w:rsidR="00FF11ED" w:rsidRPr="00B95CA9">
        <w:rPr>
          <w:rFonts w:eastAsia="Times New Roman" w:cs="Times New Roman"/>
          <w:lang w:eastAsia="nl-NL"/>
        </w:rPr>
        <w:t xml:space="preserve">is </w:t>
      </w:r>
      <w:r w:rsidRPr="00B95CA9">
        <w:rPr>
          <w:rFonts w:eastAsia="Times New Roman" w:cs="Times New Roman"/>
          <w:lang w:eastAsia="nl-NL"/>
        </w:rPr>
        <w:t xml:space="preserve">naar </w:t>
      </w:r>
      <w:r w:rsidR="00FF11ED" w:rsidRPr="00B95CA9">
        <w:rPr>
          <w:rFonts w:eastAsia="Times New Roman" w:cs="Times New Roman"/>
          <w:lang w:eastAsia="nl-NL"/>
        </w:rPr>
        <w:t xml:space="preserve">de bouwcoördinatoren gegaan. Een van de coördinatoren is met verlof en </w:t>
      </w:r>
      <w:r w:rsidRPr="00B95CA9">
        <w:rPr>
          <w:rFonts w:eastAsia="Times New Roman" w:cs="Times New Roman"/>
          <w:lang w:eastAsia="nl-NL"/>
        </w:rPr>
        <w:t>in</w:t>
      </w:r>
      <w:r w:rsidR="00FF11ED" w:rsidRPr="00B95CA9">
        <w:rPr>
          <w:rFonts w:eastAsia="Times New Roman" w:cs="Times New Roman"/>
          <w:lang w:eastAsia="nl-NL"/>
        </w:rPr>
        <w:t xml:space="preserve"> deze rol wordt zij</w:t>
      </w:r>
      <w:r w:rsidRPr="00B95CA9">
        <w:rPr>
          <w:rFonts w:eastAsia="Times New Roman" w:cs="Times New Roman"/>
          <w:lang w:eastAsia="nl-NL"/>
        </w:rPr>
        <w:t xml:space="preserve"> niet vervangen.</w:t>
      </w:r>
      <w:r w:rsidR="00FF11ED" w:rsidRPr="00B95CA9">
        <w:rPr>
          <w:rFonts w:eastAsia="Times New Roman" w:cs="Times New Roman"/>
          <w:lang w:eastAsia="nl-NL"/>
        </w:rPr>
        <w:t xml:space="preserve"> Dat betekent dat er</w:t>
      </w:r>
      <w:r w:rsidRPr="00B95CA9">
        <w:rPr>
          <w:rFonts w:eastAsia="Times New Roman" w:cs="Times New Roman"/>
          <w:lang w:eastAsia="nl-NL"/>
        </w:rPr>
        <w:t xml:space="preserve"> 16 weken geen </w:t>
      </w:r>
      <w:r w:rsidR="008C356A" w:rsidRPr="00B95CA9">
        <w:rPr>
          <w:rFonts w:eastAsia="Times New Roman" w:cs="Times New Roman"/>
          <w:lang w:eastAsia="nl-NL"/>
        </w:rPr>
        <w:t>boven</w:t>
      </w:r>
      <w:r w:rsidRPr="00B95CA9">
        <w:rPr>
          <w:rFonts w:eastAsia="Times New Roman" w:cs="Times New Roman"/>
          <w:lang w:eastAsia="nl-NL"/>
        </w:rPr>
        <w:t>bouw</w:t>
      </w:r>
      <w:r w:rsidR="008C356A" w:rsidRPr="00B95CA9">
        <w:rPr>
          <w:rFonts w:eastAsia="Times New Roman" w:cs="Times New Roman"/>
          <w:lang w:eastAsia="nl-NL"/>
        </w:rPr>
        <w:t>-</w:t>
      </w:r>
      <w:r w:rsidRPr="00B95CA9">
        <w:rPr>
          <w:rFonts w:eastAsia="Times New Roman" w:cs="Times New Roman"/>
          <w:lang w:eastAsia="nl-NL"/>
        </w:rPr>
        <w:t>coördinator</w:t>
      </w:r>
      <w:r w:rsidR="00FF11ED" w:rsidRPr="00B95CA9">
        <w:rPr>
          <w:rFonts w:eastAsia="Times New Roman" w:cs="Times New Roman"/>
          <w:lang w:eastAsia="nl-NL"/>
        </w:rPr>
        <w:t xml:space="preserve"> is en </w:t>
      </w:r>
      <w:r w:rsidRPr="00B95CA9">
        <w:rPr>
          <w:rFonts w:eastAsia="Times New Roman" w:cs="Times New Roman"/>
          <w:lang w:eastAsia="nl-NL"/>
        </w:rPr>
        <w:t xml:space="preserve">8 werkdagen </w:t>
      </w:r>
      <w:r w:rsidR="00FF11ED" w:rsidRPr="00B95CA9">
        <w:rPr>
          <w:rFonts w:eastAsia="Times New Roman" w:cs="Times New Roman"/>
          <w:lang w:eastAsia="nl-NL"/>
        </w:rPr>
        <w:t>hier</w:t>
      </w:r>
      <w:r w:rsidRPr="00B95CA9">
        <w:rPr>
          <w:rFonts w:eastAsia="Times New Roman" w:cs="Times New Roman"/>
          <w:lang w:eastAsia="nl-NL"/>
        </w:rPr>
        <w:t xml:space="preserve"> niet </w:t>
      </w:r>
      <w:r w:rsidR="003D288E">
        <w:rPr>
          <w:rFonts w:eastAsia="Times New Roman" w:cs="Times New Roman"/>
          <w:lang w:eastAsia="nl-NL"/>
        </w:rPr>
        <w:t xml:space="preserve">aan </w:t>
      </w:r>
      <w:r w:rsidR="00FF11ED" w:rsidRPr="00B95CA9">
        <w:rPr>
          <w:rFonts w:eastAsia="Times New Roman" w:cs="Times New Roman"/>
          <w:lang w:eastAsia="nl-NL"/>
        </w:rPr>
        <w:t xml:space="preserve">worden </w:t>
      </w:r>
      <w:r w:rsidRPr="00B95CA9">
        <w:rPr>
          <w:rFonts w:eastAsia="Times New Roman" w:cs="Times New Roman"/>
          <w:lang w:eastAsia="nl-NL"/>
        </w:rPr>
        <w:t xml:space="preserve">besteed. </w:t>
      </w:r>
    </w:p>
    <w:p w14:paraId="0A5E005C" w14:textId="30550293" w:rsidR="00E134E6" w:rsidRPr="00B95CA9" w:rsidRDefault="00FF11ED" w:rsidP="00FF11ED">
      <w:pPr>
        <w:ind w:left="360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lang w:eastAsia="nl-NL"/>
        </w:rPr>
        <w:t>Frank geeft aan dat dit onderwerp ook in de GMR is besproken. Er wordt besloten dat de leden van de PMR d</w:t>
      </w:r>
      <w:r w:rsidR="003D288E">
        <w:rPr>
          <w:rFonts w:eastAsia="Times New Roman" w:cs="Times New Roman"/>
          <w:lang w:eastAsia="nl-NL"/>
        </w:rPr>
        <w:t>it onderwerp met de directie zullen</w:t>
      </w:r>
      <w:r w:rsidRPr="00B95CA9">
        <w:rPr>
          <w:rFonts w:eastAsia="Times New Roman" w:cs="Times New Roman"/>
          <w:lang w:eastAsia="nl-NL"/>
        </w:rPr>
        <w:t xml:space="preserve"> evalueren (i</w:t>
      </w:r>
      <w:r w:rsidR="00E134E6" w:rsidRPr="00B95CA9">
        <w:rPr>
          <w:rFonts w:eastAsia="Times New Roman" w:cs="Times New Roman"/>
          <w:lang w:eastAsia="nl-NL"/>
        </w:rPr>
        <w:t>s het</w:t>
      </w:r>
      <w:r w:rsidRPr="00B95CA9">
        <w:rPr>
          <w:rFonts w:eastAsia="Times New Roman" w:cs="Times New Roman"/>
          <w:lang w:eastAsia="nl-NL"/>
        </w:rPr>
        <w:t xml:space="preserve"> budget</w:t>
      </w:r>
      <w:r w:rsidR="00E134E6" w:rsidRPr="00B95CA9">
        <w:rPr>
          <w:rFonts w:eastAsia="Times New Roman" w:cs="Times New Roman"/>
          <w:lang w:eastAsia="nl-NL"/>
        </w:rPr>
        <w:t xml:space="preserve"> be</w:t>
      </w:r>
      <w:r w:rsidRPr="00B95CA9">
        <w:rPr>
          <w:rFonts w:eastAsia="Times New Roman" w:cs="Times New Roman"/>
          <w:lang w:eastAsia="nl-NL"/>
        </w:rPr>
        <w:t xml:space="preserve">steed aan wat er is </w:t>
      </w:r>
      <w:r w:rsidR="003D288E">
        <w:rPr>
          <w:rFonts w:eastAsia="Times New Roman" w:cs="Times New Roman"/>
          <w:lang w:eastAsia="nl-NL"/>
        </w:rPr>
        <w:t>afgesproken?</w:t>
      </w:r>
      <w:r w:rsidR="00B95CA9" w:rsidRPr="00B95CA9">
        <w:rPr>
          <w:rFonts w:eastAsia="Times New Roman" w:cs="Times New Roman"/>
          <w:lang w:eastAsia="nl-NL"/>
        </w:rPr>
        <w:t xml:space="preserve"> </w:t>
      </w:r>
      <w:r w:rsidR="003D288E">
        <w:rPr>
          <w:rFonts w:eastAsia="Times New Roman" w:cs="Times New Roman"/>
          <w:lang w:eastAsia="nl-NL"/>
        </w:rPr>
        <w:t>W</w:t>
      </w:r>
      <w:r w:rsidR="00B95CA9" w:rsidRPr="00B95CA9">
        <w:rPr>
          <w:rFonts w:eastAsia="Times New Roman" w:cs="Times New Roman"/>
          <w:lang w:eastAsia="nl-NL"/>
        </w:rPr>
        <w:t>at</w:t>
      </w:r>
      <w:r w:rsidRPr="00B95CA9">
        <w:rPr>
          <w:rFonts w:eastAsia="Times New Roman" w:cs="Times New Roman"/>
          <w:lang w:eastAsia="nl-NL"/>
        </w:rPr>
        <w:t xml:space="preserve"> levert het op</w:t>
      </w:r>
      <w:r w:rsidR="003D288E">
        <w:rPr>
          <w:rFonts w:eastAsia="Times New Roman" w:cs="Times New Roman"/>
          <w:lang w:eastAsia="nl-NL"/>
        </w:rPr>
        <w:t>?</w:t>
      </w:r>
      <w:r w:rsidRPr="00B95CA9">
        <w:rPr>
          <w:rFonts w:eastAsia="Times New Roman" w:cs="Times New Roman"/>
          <w:lang w:eastAsia="nl-NL"/>
        </w:rPr>
        <w:t>).</w:t>
      </w:r>
      <w:r w:rsidR="00E134E6" w:rsidRPr="00B95CA9">
        <w:rPr>
          <w:rFonts w:eastAsia="Times New Roman" w:cs="Times New Roman"/>
          <w:lang w:eastAsia="nl-NL"/>
        </w:rPr>
        <w:t xml:space="preserve"> </w:t>
      </w:r>
    </w:p>
    <w:p w14:paraId="534071F5" w14:textId="77777777" w:rsidR="00FF11ED" w:rsidRPr="00B95CA9" w:rsidRDefault="00FF11ED" w:rsidP="00FF11ED">
      <w:pPr>
        <w:ind w:left="360"/>
        <w:rPr>
          <w:rFonts w:eastAsia="Times New Roman" w:cs="Times New Roman"/>
          <w:lang w:eastAsia="nl-NL"/>
        </w:rPr>
      </w:pPr>
    </w:p>
    <w:p w14:paraId="6A60A81B" w14:textId="10179577" w:rsidR="00EC02E9" w:rsidRPr="00B95CA9" w:rsidRDefault="00FF11ED" w:rsidP="00FF11ED">
      <w:pPr>
        <w:ind w:left="360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lang w:eastAsia="nl-NL"/>
        </w:rPr>
        <w:t xml:space="preserve">Er zal bij de directie worden nagevraagd of de Emmaschool voldoet aan de norm voor de </w:t>
      </w:r>
      <w:r w:rsidRPr="00B95CA9">
        <w:rPr>
          <w:rFonts w:eastAsia="Times New Roman"/>
        </w:rPr>
        <w:t xml:space="preserve">inschaling </w:t>
      </w:r>
      <w:r w:rsidR="003D288E">
        <w:rPr>
          <w:rFonts w:eastAsia="Times New Roman"/>
        </w:rPr>
        <w:t xml:space="preserve">van </w:t>
      </w:r>
      <w:r w:rsidRPr="00B95CA9">
        <w:rPr>
          <w:rFonts w:eastAsia="Times New Roman"/>
        </w:rPr>
        <w:t>salarissen volgens de cao primair onderwijs</w:t>
      </w:r>
      <w:r w:rsidRPr="00B95CA9">
        <w:rPr>
          <w:rFonts w:eastAsia="Times New Roman" w:cs="Times New Roman"/>
          <w:lang w:eastAsia="nl-NL"/>
        </w:rPr>
        <w:t>.</w:t>
      </w:r>
    </w:p>
    <w:p w14:paraId="191E076D" w14:textId="77777777" w:rsidR="00BA4EF0" w:rsidRPr="00B95CA9" w:rsidRDefault="00BA4EF0" w:rsidP="00B95CA9">
      <w:pPr>
        <w:rPr>
          <w:rFonts w:eastAsia="Times New Roman" w:cs="Times New Roman"/>
          <w:lang w:eastAsia="nl-NL"/>
        </w:rPr>
      </w:pPr>
    </w:p>
    <w:p w14:paraId="300F9E7D" w14:textId="3D823E47" w:rsidR="00F02073" w:rsidRPr="00B95CA9" w:rsidRDefault="00F02073" w:rsidP="00BA4EF0">
      <w:pPr>
        <w:ind w:left="360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lang w:eastAsia="nl-NL"/>
        </w:rPr>
        <w:t>Marcel</w:t>
      </w:r>
      <w:r w:rsidR="00B95CA9" w:rsidRPr="00B95CA9">
        <w:rPr>
          <w:rFonts w:eastAsia="Times New Roman" w:cs="Times New Roman"/>
          <w:lang w:eastAsia="nl-NL"/>
        </w:rPr>
        <w:t xml:space="preserve"> wil de MR leden introduceren op de website van </w:t>
      </w:r>
      <w:proofErr w:type="spellStart"/>
      <w:r w:rsidR="00B95CA9" w:rsidRPr="00B95CA9">
        <w:rPr>
          <w:rFonts w:eastAsia="Times New Roman" w:cs="Times New Roman"/>
          <w:lang w:eastAsia="nl-NL"/>
        </w:rPr>
        <w:t>Trello</w:t>
      </w:r>
      <w:proofErr w:type="spellEnd"/>
      <w:r w:rsidR="00B95CA9" w:rsidRPr="00B95CA9">
        <w:rPr>
          <w:rFonts w:eastAsia="Times New Roman" w:cs="Times New Roman"/>
          <w:lang w:eastAsia="nl-NL"/>
        </w:rPr>
        <w:t>;</w:t>
      </w:r>
      <w:r w:rsidRPr="00B95CA9">
        <w:rPr>
          <w:rFonts w:eastAsia="Times New Roman" w:cs="Times New Roman"/>
          <w:lang w:eastAsia="nl-NL"/>
        </w:rPr>
        <w:t xml:space="preserve"> een online bord waar </w:t>
      </w:r>
      <w:r w:rsidR="003D288E">
        <w:rPr>
          <w:rFonts w:eastAsia="Times New Roman" w:cs="Times New Roman"/>
          <w:lang w:eastAsia="nl-NL"/>
        </w:rPr>
        <w:t>onder andere gespreks</w:t>
      </w:r>
      <w:r w:rsidRPr="00B95CA9">
        <w:rPr>
          <w:rFonts w:eastAsia="Times New Roman" w:cs="Times New Roman"/>
          <w:lang w:eastAsia="nl-NL"/>
        </w:rPr>
        <w:t>onderwerpen bijgehoude</w:t>
      </w:r>
      <w:r w:rsidR="00B95CA9" w:rsidRPr="00B95CA9">
        <w:rPr>
          <w:rFonts w:eastAsia="Times New Roman" w:cs="Times New Roman"/>
          <w:lang w:eastAsia="nl-NL"/>
        </w:rPr>
        <w:t>n</w:t>
      </w:r>
      <w:r w:rsidR="003D288E">
        <w:rPr>
          <w:rFonts w:eastAsia="Times New Roman" w:cs="Times New Roman"/>
          <w:lang w:eastAsia="nl-NL"/>
        </w:rPr>
        <w:t xml:space="preserve"> kunnen worden</w:t>
      </w:r>
      <w:r w:rsidR="00B95CA9" w:rsidRPr="00B95CA9">
        <w:rPr>
          <w:rFonts w:eastAsia="Times New Roman" w:cs="Times New Roman"/>
          <w:lang w:eastAsia="nl-NL"/>
        </w:rPr>
        <w:t>. Daarop kan iedereen schieten en</w:t>
      </w:r>
      <w:r w:rsidRPr="00B95CA9">
        <w:rPr>
          <w:rFonts w:eastAsia="Times New Roman" w:cs="Times New Roman"/>
          <w:lang w:eastAsia="nl-NL"/>
        </w:rPr>
        <w:t xml:space="preserve"> onderwerpen aanbrengen. </w:t>
      </w:r>
      <w:r w:rsidR="00B95CA9" w:rsidRPr="00B95CA9">
        <w:rPr>
          <w:rFonts w:eastAsia="Times New Roman" w:cs="Times New Roman"/>
          <w:lang w:eastAsia="nl-NL"/>
        </w:rPr>
        <w:t>Op deze manier kan de agenda dynamischer en interactiever worden.</w:t>
      </w:r>
    </w:p>
    <w:p w14:paraId="623FFC99" w14:textId="77777777" w:rsidR="00F02073" w:rsidRPr="00B95CA9" w:rsidRDefault="00B95CA9" w:rsidP="00BA4EF0">
      <w:pPr>
        <w:ind w:left="360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lang w:eastAsia="nl-NL"/>
        </w:rPr>
        <w:t>Daarnaast zal er een Googledrive worden aangemaakt, waarop a</w:t>
      </w:r>
      <w:r w:rsidR="00F02073" w:rsidRPr="00B95CA9">
        <w:rPr>
          <w:rFonts w:eastAsia="Times New Roman" w:cs="Times New Roman"/>
          <w:lang w:eastAsia="nl-NL"/>
        </w:rPr>
        <w:t>lle documenten geplaatst kunnen worden.</w:t>
      </w:r>
    </w:p>
    <w:p w14:paraId="4BCA5598" w14:textId="77777777" w:rsidR="007E40C5" w:rsidRPr="00B95CA9" w:rsidRDefault="007E40C5" w:rsidP="00E468B5">
      <w:pPr>
        <w:ind w:firstLine="360"/>
        <w:rPr>
          <w:rFonts w:eastAsia="Times New Roman" w:cs="Times New Roman"/>
          <w:lang w:eastAsia="nl-NL"/>
        </w:rPr>
      </w:pPr>
    </w:p>
    <w:p w14:paraId="2C428428" w14:textId="77777777" w:rsidR="0088432F" w:rsidRPr="00B95CA9" w:rsidRDefault="00E468B5" w:rsidP="00E468B5">
      <w:pPr>
        <w:ind w:firstLine="360"/>
        <w:rPr>
          <w:rFonts w:eastAsia="Times New Roman" w:cs="Times New Roman"/>
          <w:lang w:eastAsia="nl-NL"/>
        </w:rPr>
      </w:pPr>
      <w:r w:rsidRPr="00B95CA9">
        <w:rPr>
          <w:rFonts w:eastAsia="Times New Roman" w:cs="Times New Roman"/>
          <w:lang w:eastAsia="nl-NL"/>
        </w:rPr>
        <w:t>Daar er geen overige vragen zijn sluit de voorzitter de vergadering</w:t>
      </w:r>
      <w:r w:rsidR="00A41A04" w:rsidRPr="00B95CA9">
        <w:rPr>
          <w:rFonts w:eastAsia="Times New Roman" w:cs="Times New Roman"/>
          <w:lang w:eastAsia="nl-NL"/>
        </w:rPr>
        <w:t xml:space="preserve"> om 22.30 </w:t>
      </w:r>
      <w:r w:rsidRPr="00B95CA9">
        <w:rPr>
          <w:rFonts w:eastAsia="Times New Roman" w:cs="Times New Roman"/>
          <w:lang w:eastAsia="nl-NL"/>
        </w:rPr>
        <w:t>uur.</w:t>
      </w:r>
      <w:r w:rsidR="0088432F" w:rsidRPr="00B95CA9">
        <w:rPr>
          <w:rFonts w:eastAsia="Times New Roman" w:cs="Times New Roman"/>
          <w:lang w:eastAsia="nl-NL"/>
        </w:rPr>
        <w:t xml:space="preserve"> </w:t>
      </w:r>
    </w:p>
    <w:p w14:paraId="0ED4C781" w14:textId="77777777" w:rsidR="0088432F" w:rsidRPr="00B95CA9" w:rsidRDefault="0088432F" w:rsidP="00E468B5">
      <w:pPr>
        <w:ind w:firstLine="360"/>
        <w:rPr>
          <w:rFonts w:eastAsia="Times New Roman" w:cs="Times New Roman"/>
          <w:lang w:eastAsia="nl-NL"/>
        </w:rPr>
      </w:pPr>
    </w:p>
    <w:p w14:paraId="13F65298" w14:textId="77777777" w:rsidR="00E468B5" w:rsidRPr="00B95CA9" w:rsidRDefault="00E468B5" w:rsidP="00C46628">
      <w:pPr>
        <w:rPr>
          <w:rFonts w:eastAsia="Times New Roman" w:cs="Arial"/>
          <w:color w:val="000000"/>
          <w:lang w:eastAsia="nl-NL"/>
        </w:rPr>
      </w:pPr>
    </w:p>
    <w:p w14:paraId="6BCB4391" w14:textId="77777777" w:rsidR="00B95CA9" w:rsidRPr="00B95CA9" w:rsidRDefault="00B95CA9" w:rsidP="00C46628">
      <w:pPr>
        <w:rPr>
          <w:rFonts w:eastAsia="Times New Roman" w:cs="Arial"/>
          <w:color w:val="000000"/>
          <w:lang w:eastAsia="nl-NL"/>
        </w:rPr>
      </w:pPr>
    </w:p>
    <w:p w14:paraId="6FEC1446" w14:textId="77777777" w:rsidR="00B95CA9" w:rsidRPr="00B95CA9" w:rsidRDefault="00B95CA9" w:rsidP="00C46628">
      <w:pPr>
        <w:rPr>
          <w:rFonts w:eastAsia="Times New Roman" w:cs="Arial"/>
          <w:color w:val="000000"/>
          <w:lang w:eastAsia="nl-NL"/>
        </w:rPr>
      </w:pPr>
    </w:p>
    <w:p w14:paraId="4ED2B259" w14:textId="77777777" w:rsidR="00B95CA9" w:rsidRPr="00B95CA9" w:rsidRDefault="00B95CA9" w:rsidP="00C46628">
      <w:pPr>
        <w:rPr>
          <w:rFonts w:eastAsia="Times New Roman" w:cs="Arial"/>
          <w:color w:val="000000"/>
          <w:lang w:eastAsia="nl-NL"/>
        </w:rPr>
      </w:pPr>
    </w:p>
    <w:p w14:paraId="0410CFFC" w14:textId="77777777" w:rsidR="00B95CA9" w:rsidRPr="00B95CA9" w:rsidRDefault="00B95CA9" w:rsidP="00C46628">
      <w:pPr>
        <w:rPr>
          <w:rFonts w:eastAsia="Times New Roman" w:cs="Arial"/>
          <w:color w:val="000000"/>
          <w:lang w:eastAsia="nl-NL"/>
        </w:rPr>
      </w:pPr>
    </w:p>
    <w:p w14:paraId="1407AD3F" w14:textId="77777777" w:rsidR="00B95CA9" w:rsidRPr="00B95CA9" w:rsidRDefault="00B95CA9" w:rsidP="00C46628">
      <w:pPr>
        <w:rPr>
          <w:rFonts w:eastAsia="Times New Roman" w:cs="Arial"/>
          <w:color w:val="000000"/>
          <w:lang w:eastAsia="nl-NL"/>
        </w:rPr>
      </w:pPr>
    </w:p>
    <w:p w14:paraId="2FEBB670" w14:textId="77777777" w:rsidR="00E468B5" w:rsidRPr="00B95CA9" w:rsidRDefault="00E468B5" w:rsidP="00E468B5">
      <w:pPr>
        <w:rPr>
          <w:b/>
        </w:rPr>
      </w:pPr>
      <w:r w:rsidRPr="00B95CA9">
        <w:rPr>
          <w:rFonts w:eastAsia="Times New Roman" w:cs="Arial"/>
          <w:b/>
          <w:color w:val="000000"/>
          <w:lang w:eastAsia="nl-NL"/>
        </w:rPr>
        <w:lastRenderedPageBreak/>
        <w:t>ACTIEPUNTEN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82"/>
        <w:gridCol w:w="5232"/>
        <w:gridCol w:w="1450"/>
        <w:gridCol w:w="1384"/>
        <w:gridCol w:w="1128"/>
      </w:tblGrid>
      <w:tr w:rsidR="00E468B5" w:rsidRPr="00B95CA9" w14:paraId="19928B66" w14:textId="77777777" w:rsidTr="00FD143F">
        <w:tc>
          <w:tcPr>
            <w:tcW w:w="582" w:type="dxa"/>
          </w:tcPr>
          <w:p w14:paraId="00C2B478" w14:textId="77777777" w:rsidR="00E468B5" w:rsidRPr="00B95CA9" w:rsidRDefault="00B95CA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B95CA9">
              <w:rPr>
                <w:rFonts w:eastAsia="Times New Roman" w:cs="Arial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5232" w:type="dxa"/>
          </w:tcPr>
          <w:p w14:paraId="48920189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Onderwerp</w:t>
            </w:r>
          </w:p>
        </w:tc>
        <w:tc>
          <w:tcPr>
            <w:tcW w:w="1450" w:type="dxa"/>
          </w:tcPr>
          <w:p w14:paraId="2451C97A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Wie</w:t>
            </w:r>
          </w:p>
        </w:tc>
        <w:tc>
          <w:tcPr>
            <w:tcW w:w="1384" w:type="dxa"/>
          </w:tcPr>
          <w:p w14:paraId="70AB110E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Wanneer gereed</w:t>
            </w:r>
          </w:p>
        </w:tc>
        <w:tc>
          <w:tcPr>
            <w:tcW w:w="1128" w:type="dxa"/>
          </w:tcPr>
          <w:p w14:paraId="6DBA27B7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Status</w:t>
            </w:r>
          </w:p>
        </w:tc>
      </w:tr>
      <w:tr w:rsidR="00E468B5" w:rsidRPr="00B95CA9" w14:paraId="776831FC" w14:textId="77777777" w:rsidTr="00FD143F">
        <w:tc>
          <w:tcPr>
            <w:tcW w:w="582" w:type="dxa"/>
          </w:tcPr>
          <w:p w14:paraId="25FA7B88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1</w:t>
            </w:r>
          </w:p>
        </w:tc>
        <w:tc>
          <w:tcPr>
            <w:tcW w:w="5232" w:type="dxa"/>
          </w:tcPr>
          <w:p w14:paraId="1561E215" w14:textId="77777777" w:rsidR="00E468B5" w:rsidRPr="00B95CA9" w:rsidRDefault="00B95CA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 xml:space="preserve">MR-training: verdiepen in de mogelijkheden. </w:t>
            </w:r>
          </w:p>
        </w:tc>
        <w:tc>
          <w:tcPr>
            <w:tcW w:w="1450" w:type="dxa"/>
          </w:tcPr>
          <w:p w14:paraId="672AF2A7" w14:textId="77777777" w:rsidR="00E468B5" w:rsidRPr="00B95CA9" w:rsidRDefault="00B95CA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Frank</w:t>
            </w:r>
          </w:p>
        </w:tc>
        <w:tc>
          <w:tcPr>
            <w:tcW w:w="1384" w:type="dxa"/>
          </w:tcPr>
          <w:p w14:paraId="75ABE541" w14:textId="77777777" w:rsidR="00E468B5" w:rsidRPr="00B95CA9" w:rsidRDefault="00B95CA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z.s.m.</w:t>
            </w:r>
          </w:p>
        </w:tc>
        <w:tc>
          <w:tcPr>
            <w:tcW w:w="1128" w:type="dxa"/>
          </w:tcPr>
          <w:p w14:paraId="5E86E0BA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B95CA9" w:rsidRPr="00B95CA9" w14:paraId="0C54051B" w14:textId="77777777" w:rsidTr="00FD143F">
        <w:tc>
          <w:tcPr>
            <w:tcW w:w="582" w:type="dxa"/>
          </w:tcPr>
          <w:p w14:paraId="73527865" w14:textId="15D98278" w:rsidR="00B95CA9" w:rsidRPr="00B95CA9" w:rsidRDefault="003D288E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2</w:t>
            </w:r>
          </w:p>
        </w:tc>
        <w:tc>
          <w:tcPr>
            <w:tcW w:w="5232" w:type="dxa"/>
          </w:tcPr>
          <w:p w14:paraId="3DE1B19A" w14:textId="5CC94C28" w:rsidR="00B95CA9" w:rsidRPr="00B95CA9" w:rsidRDefault="003D288E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Begroting nader uitdiepen</w:t>
            </w:r>
          </w:p>
        </w:tc>
        <w:tc>
          <w:tcPr>
            <w:tcW w:w="1450" w:type="dxa"/>
          </w:tcPr>
          <w:p w14:paraId="166744FA" w14:textId="241BB412" w:rsidR="00B95CA9" w:rsidRPr="00B95CA9" w:rsidRDefault="003D288E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Financiële commissie</w:t>
            </w:r>
          </w:p>
        </w:tc>
        <w:tc>
          <w:tcPr>
            <w:tcW w:w="1384" w:type="dxa"/>
          </w:tcPr>
          <w:p w14:paraId="12CDF11B" w14:textId="08276CAD" w:rsidR="00B95CA9" w:rsidRPr="00B95CA9" w:rsidRDefault="003D288E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z.s.m.</w:t>
            </w:r>
          </w:p>
        </w:tc>
        <w:tc>
          <w:tcPr>
            <w:tcW w:w="1128" w:type="dxa"/>
          </w:tcPr>
          <w:p w14:paraId="01A75AD3" w14:textId="77777777" w:rsidR="00B95CA9" w:rsidRPr="00B95CA9" w:rsidRDefault="00B95CA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0F3E49" w:rsidRPr="00B95CA9" w14:paraId="01D2A0C5" w14:textId="77777777" w:rsidTr="00FD143F">
        <w:tc>
          <w:tcPr>
            <w:tcW w:w="582" w:type="dxa"/>
          </w:tcPr>
          <w:p w14:paraId="66C114CD" w14:textId="7814D669" w:rsidR="000F3E49" w:rsidRDefault="000F3E4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3</w:t>
            </w:r>
          </w:p>
        </w:tc>
        <w:tc>
          <w:tcPr>
            <w:tcW w:w="5232" w:type="dxa"/>
          </w:tcPr>
          <w:p w14:paraId="1847E12E" w14:textId="77E95FE7" w:rsidR="000F3E49" w:rsidRDefault="000F3E4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 xml:space="preserve">Behoefte peilen bij ouders voor </w:t>
            </w:r>
            <w:proofErr w:type="spellStart"/>
            <w:r>
              <w:rPr>
                <w:rFonts w:eastAsia="Times New Roman" w:cs="Arial"/>
                <w:color w:val="000000"/>
                <w:lang w:eastAsia="nl-NL"/>
              </w:rPr>
              <w:t>kinder</w:t>
            </w:r>
            <w:proofErr w:type="spellEnd"/>
            <w:r>
              <w:rPr>
                <w:rFonts w:eastAsia="Times New Roman" w:cs="Arial"/>
                <w:color w:val="000000"/>
                <w:lang w:eastAsia="nl-NL"/>
              </w:rPr>
              <w:t xml:space="preserve"> EHBO cursus d.m.v. poll </w:t>
            </w:r>
          </w:p>
        </w:tc>
        <w:tc>
          <w:tcPr>
            <w:tcW w:w="1450" w:type="dxa"/>
          </w:tcPr>
          <w:p w14:paraId="189670FD" w14:textId="6CDAC1DD" w:rsidR="000F3E49" w:rsidRDefault="000F3E4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Renate</w:t>
            </w:r>
          </w:p>
        </w:tc>
        <w:tc>
          <w:tcPr>
            <w:tcW w:w="1384" w:type="dxa"/>
          </w:tcPr>
          <w:p w14:paraId="5E795421" w14:textId="674796BF" w:rsidR="000F3E49" w:rsidRDefault="000F3E4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Begin 2019</w:t>
            </w:r>
          </w:p>
        </w:tc>
        <w:tc>
          <w:tcPr>
            <w:tcW w:w="1128" w:type="dxa"/>
          </w:tcPr>
          <w:p w14:paraId="6F9D54FF" w14:textId="77777777" w:rsidR="000F3E49" w:rsidRPr="00B95CA9" w:rsidRDefault="000F3E4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EA1374" w:rsidRPr="00B95CA9" w14:paraId="771CE8CB" w14:textId="77777777" w:rsidTr="00FD143F">
        <w:tc>
          <w:tcPr>
            <w:tcW w:w="582" w:type="dxa"/>
          </w:tcPr>
          <w:p w14:paraId="275C961F" w14:textId="2C2D4395" w:rsidR="00EA1374" w:rsidRDefault="00EA1374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4</w:t>
            </w:r>
          </w:p>
        </w:tc>
        <w:tc>
          <w:tcPr>
            <w:tcW w:w="5232" w:type="dxa"/>
          </w:tcPr>
          <w:p w14:paraId="25F7FA08" w14:textId="70609180" w:rsidR="00EA1374" w:rsidRDefault="00EA1374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cstheme="minorHAnsi"/>
              </w:rPr>
              <w:t>G</w:t>
            </w:r>
            <w:r w:rsidRPr="00B95CA9">
              <w:rPr>
                <w:rFonts w:cstheme="minorHAnsi"/>
              </w:rPr>
              <w:t xml:space="preserve">eüpdatete </w:t>
            </w:r>
            <w:r w:rsidR="005E66C2">
              <w:rPr>
                <w:rFonts w:cstheme="minorHAnsi"/>
              </w:rPr>
              <w:t>financiële</w:t>
            </w:r>
            <w:r>
              <w:rPr>
                <w:rFonts w:cstheme="minorHAnsi"/>
              </w:rPr>
              <w:t xml:space="preserve"> </w:t>
            </w:r>
            <w:r w:rsidRPr="00B95CA9">
              <w:rPr>
                <w:rFonts w:cstheme="minorHAnsi"/>
              </w:rPr>
              <w:t>cijfers</w:t>
            </w:r>
            <w:r>
              <w:rPr>
                <w:rFonts w:cstheme="minorHAnsi"/>
              </w:rPr>
              <w:t xml:space="preserve"> delen en bespreken. </w:t>
            </w:r>
          </w:p>
        </w:tc>
        <w:tc>
          <w:tcPr>
            <w:tcW w:w="1450" w:type="dxa"/>
          </w:tcPr>
          <w:p w14:paraId="353FC56C" w14:textId="36401947" w:rsidR="00EA1374" w:rsidRDefault="00EA1374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Directie met MR</w:t>
            </w:r>
          </w:p>
        </w:tc>
        <w:tc>
          <w:tcPr>
            <w:tcW w:w="1384" w:type="dxa"/>
          </w:tcPr>
          <w:p w14:paraId="6A8582C5" w14:textId="39C580C6" w:rsidR="00EA1374" w:rsidRDefault="00EA1374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4x per jaar</w:t>
            </w:r>
          </w:p>
        </w:tc>
        <w:tc>
          <w:tcPr>
            <w:tcW w:w="1128" w:type="dxa"/>
          </w:tcPr>
          <w:p w14:paraId="1EF6A4CC" w14:textId="77777777" w:rsidR="00EA1374" w:rsidRPr="00B95CA9" w:rsidRDefault="00EA1374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14:paraId="0E5495FC" w14:textId="77777777" w:rsidR="00E468B5" w:rsidRPr="00B95CA9" w:rsidRDefault="00E468B5" w:rsidP="00E468B5">
      <w:pPr>
        <w:ind w:right="142"/>
        <w:textAlignment w:val="baseline"/>
        <w:rPr>
          <w:rFonts w:eastAsia="Times New Roman" w:cs="Arial"/>
          <w:color w:val="000000"/>
          <w:lang w:eastAsia="nl-NL"/>
        </w:rPr>
      </w:pPr>
    </w:p>
    <w:p w14:paraId="5E0A93DD" w14:textId="77777777" w:rsidR="00E468B5" w:rsidRPr="00B95CA9" w:rsidRDefault="00E468B5" w:rsidP="00E468B5">
      <w:pPr>
        <w:ind w:right="142"/>
        <w:textAlignment w:val="baseline"/>
        <w:rPr>
          <w:rFonts w:eastAsia="Times New Roman" w:cs="Arial"/>
          <w:b/>
          <w:color w:val="000000"/>
          <w:lang w:eastAsia="nl-NL"/>
        </w:rPr>
      </w:pPr>
      <w:r w:rsidRPr="00B95CA9">
        <w:rPr>
          <w:rFonts w:eastAsia="Times New Roman" w:cs="Arial"/>
          <w:b/>
          <w:color w:val="000000"/>
          <w:lang w:eastAsia="nl-NL"/>
        </w:rPr>
        <w:t>BESLUITEN 2018-2019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77"/>
        <w:gridCol w:w="5379"/>
        <w:gridCol w:w="3820"/>
      </w:tblGrid>
      <w:tr w:rsidR="00E468B5" w:rsidRPr="00B95CA9" w14:paraId="05295991" w14:textId="77777777" w:rsidTr="00FD143F">
        <w:tc>
          <w:tcPr>
            <w:tcW w:w="560" w:type="dxa"/>
          </w:tcPr>
          <w:p w14:paraId="56D76707" w14:textId="77777777" w:rsidR="00E468B5" w:rsidRPr="00B95CA9" w:rsidRDefault="00B95CA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proofErr w:type="spellStart"/>
            <w:r w:rsidRPr="00B95CA9">
              <w:rPr>
                <w:rFonts w:eastAsia="Times New Roman" w:cs="Arial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5389" w:type="dxa"/>
          </w:tcPr>
          <w:p w14:paraId="209862B1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Onderwerp</w:t>
            </w:r>
          </w:p>
        </w:tc>
        <w:tc>
          <w:tcPr>
            <w:tcW w:w="3827" w:type="dxa"/>
          </w:tcPr>
          <w:p w14:paraId="110EF067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Opmerking</w:t>
            </w:r>
          </w:p>
        </w:tc>
      </w:tr>
      <w:tr w:rsidR="00E468B5" w:rsidRPr="00B95CA9" w14:paraId="0C75FE80" w14:textId="77777777" w:rsidTr="00FD143F">
        <w:tc>
          <w:tcPr>
            <w:tcW w:w="560" w:type="dxa"/>
          </w:tcPr>
          <w:p w14:paraId="1E5DC15B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1</w:t>
            </w:r>
          </w:p>
        </w:tc>
        <w:tc>
          <w:tcPr>
            <w:tcW w:w="5389" w:type="dxa"/>
          </w:tcPr>
          <w:p w14:paraId="0DCF83F2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 xml:space="preserve">Begroting </w:t>
            </w:r>
            <w:r w:rsidR="00B95CA9" w:rsidRPr="00B95CA9">
              <w:rPr>
                <w:rFonts w:eastAsia="Times New Roman" w:cs="Arial"/>
                <w:color w:val="000000"/>
                <w:lang w:eastAsia="nl-NL"/>
              </w:rPr>
              <w:t>2018-2019</w:t>
            </w:r>
            <w:r w:rsidRPr="00B95CA9">
              <w:rPr>
                <w:rFonts w:eastAsia="Times New Roman" w:cs="Arial"/>
                <w:color w:val="000000"/>
                <w:lang w:eastAsia="nl-NL"/>
              </w:rPr>
              <w:t xml:space="preserve">, excl. </w:t>
            </w:r>
            <w:r w:rsidR="00B95CA9" w:rsidRPr="00B95CA9">
              <w:rPr>
                <w:rFonts w:eastAsia="Times New Roman" w:cs="Arial"/>
                <w:color w:val="000000"/>
                <w:lang w:eastAsia="nl-NL"/>
              </w:rPr>
              <w:t>TSO-financiering</w:t>
            </w:r>
          </w:p>
        </w:tc>
        <w:tc>
          <w:tcPr>
            <w:tcW w:w="3827" w:type="dxa"/>
          </w:tcPr>
          <w:p w14:paraId="6D05A41E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E468B5" w:rsidRPr="00B95CA9" w14:paraId="0FE20274" w14:textId="77777777" w:rsidTr="00FD143F">
        <w:tc>
          <w:tcPr>
            <w:tcW w:w="560" w:type="dxa"/>
          </w:tcPr>
          <w:p w14:paraId="25B121AF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2</w:t>
            </w:r>
          </w:p>
        </w:tc>
        <w:tc>
          <w:tcPr>
            <w:tcW w:w="5389" w:type="dxa"/>
          </w:tcPr>
          <w:p w14:paraId="1765FE5C" w14:textId="77777777" w:rsidR="00E468B5" w:rsidRPr="00B95CA9" w:rsidRDefault="00B95CA9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MR-jaarplan</w:t>
            </w:r>
          </w:p>
        </w:tc>
        <w:tc>
          <w:tcPr>
            <w:tcW w:w="3827" w:type="dxa"/>
          </w:tcPr>
          <w:p w14:paraId="3EDBC359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E468B5" w:rsidRPr="00B95CA9" w14:paraId="02AF9D1E" w14:textId="77777777" w:rsidTr="00FD143F">
        <w:tc>
          <w:tcPr>
            <w:tcW w:w="560" w:type="dxa"/>
          </w:tcPr>
          <w:p w14:paraId="6C84DCCD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3</w:t>
            </w:r>
          </w:p>
        </w:tc>
        <w:tc>
          <w:tcPr>
            <w:tcW w:w="5389" w:type="dxa"/>
          </w:tcPr>
          <w:p w14:paraId="40179B4F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Formatieplan</w:t>
            </w:r>
          </w:p>
        </w:tc>
        <w:tc>
          <w:tcPr>
            <w:tcW w:w="3827" w:type="dxa"/>
          </w:tcPr>
          <w:p w14:paraId="64AE02D5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14:paraId="262B456B" w14:textId="77777777" w:rsidR="00E468B5" w:rsidRPr="00B95CA9" w:rsidRDefault="00E468B5" w:rsidP="00E468B5">
      <w:pPr>
        <w:ind w:right="142"/>
        <w:textAlignment w:val="baseline"/>
        <w:rPr>
          <w:rFonts w:eastAsia="Times New Roman" w:cs="Arial"/>
          <w:color w:val="000000"/>
          <w:lang w:eastAsia="nl-NL"/>
        </w:rPr>
      </w:pPr>
    </w:p>
    <w:p w14:paraId="6512D238" w14:textId="77777777" w:rsidR="00E468B5" w:rsidRPr="00B95CA9" w:rsidRDefault="00E468B5" w:rsidP="00E468B5">
      <w:pPr>
        <w:ind w:right="142"/>
        <w:textAlignment w:val="baseline"/>
        <w:rPr>
          <w:rFonts w:eastAsia="Times New Roman" w:cs="Arial"/>
          <w:b/>
          <w:color w:val="000000"/>
          <w:lang w:eastAsia="nl-NL"/>
        </w:rPr>
      </w:pPr>
      <w:r w:rsidRPr="00B95CA9">
        <w:rPr>
          <w:rFonts w:eastAsia="Times New Roman" w:cs="Arial"/>
          <w:b/>
          <w:color w:val="000000"/>
          <w:lang w:eastAsia="nl-NL"/>
        </w:rPr>
        <w:t>VERGADERDATA 2018-2019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43"/>
        <w:gridCol w:w="5406"/>
        <w:gridCol w:w="3827"/>
      </w:tblGrid>
      <w:tr w:rsidR="00E468B5" w:rsidRPr="00B95CA9" w14:paraId="0847A099" w14:textId="77777777" w:rsidTr="00FD143F">
        <w:tc>
          <w:tcPr>
            <w:tcW w:w="543" w:type="dxa"/>
          </w:tcPr>
          <w:p w14:paraId="1E178F9A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1</w:t>
            </w:r>
          </w:p>
        </w:tc>
        <w:tc>
          <w:tcPr>
            <w:tcW w:w="5406" w:type="dxa"/>
          </w:tcPr>
          <w:p w14:paraId="08ECD7F2" w14:textId="77777777" w:rsidR="00E468B5" w:rsidRPr="00B95CA9" w:rsidRDefault="00E468B5" w:rsidP="00FD143F">
            <w:r w:rsidRPr="00B95CA9">
              <w:t xml:space="preserve">Dinsdag 25 september 2018 </w:t>
            </w:r>
          </w:p>
        </w:tc>
        <w:tc>
          <w:tcPr>
            <w:tcW w:w="3827" w:type="dxa"/>
          </w:tcPr>
          <w:p w14:paraId="01251FF5" w14:textId="77777777" w:rsidR="00E468B5" w:rsidRPr="00B95CA9" w:rsidRDefault="00E468B5" w:rsidP="00FD143F"/>
        </w:tc>
      </w:tr>
      <w:tr w:rsidR="00E468B5" w:rsidRPr="00B95CA9" w14:paraId="59AEA7CD" w14:textId="77777777" w:rsidTr="00FD143F">
        <w:tc>
          <w:tcPr>
            <w:tcW w:w="543" w:type="dxa"/>
          </w:tcPr>
          <w:p w14:paraId="3EE8AF9A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2</w:t>
            </w:r>
          </w:p>
        </w:tc>
        <w:tc>
          <w:tcPr>
            <w:tcW w:w="5406" w:type="dxa"/>
          </w:tcPr>
          <w:p w14:paraId="7FA577C0" w14:textId="77777777" w:rsidR="00E468B5" w:rsidRPr="00B95CA9" w:rsidRDefault="00E468B5" w:rsidP="00FD143F">
            <w:r w:rsidRPr="00B95CA9">
              <w:t xml:space="preserve">Woensdag 7 november 2018 </w:t>
            </w:r>
          </w:p>
        </w:tc>
        <w:tc>
          <w:tcPr>
            <w:tcW w:w="3827" w:type="dxa"/>
          </w:tcPr>
          <w:p w14:paraId="09F01051" w14:textId="77777777" w:rsidR="00E468B5" w:rsidRPr="00B95CA9" w:rsidRDefault="00E468B5" w:rsidP="00FD143F"/>
        </w:tc>
      </w:tr>
      <w:tr w:rsidR="00E468B5" w:rsidRPr="00B95CA9" w14:paraId="64FB9AB7" w14:textId="77777777" w:rsidTr="00FD143F">
        <w:tc>
          <w:tcPr>
            <w:tcW w:w="543" w:type="dxa"/>
          </w:tcPr>
          <w:p w14:paraId="1C683C0A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3</w:t>
            </w:r>
          </w:p>
        </w:tc>
        <w:tc>
          <w:tcPr>
            <w:tcW w:w="5406" w:type="dxa"/>
          </w:tcPr>
          <w:p w14:paraId="65D419EE" w14:textId="77777777" w:rsidR="00E468B5" w:rsidRPr="00B95CA9" w:rsidRDefault="00E468B5" w:rsidP="00FD143F">
            <w:r w:rsidRPr="00B95CA9">
              <w:t>Maandag 10 december2018</w:t>
            </w:r>
          </w:p>
        </w:tc>
        <w:tc>
          <w:tcPr>
            <w:tcW w:w="3827" w:type="dxa"/>
          </w:tcPr>
          <w:p w14:paraId="14F3B88C" w14:textId="77777777" w:rsidR="00E468B5" w:rsidRPr="00B95CA9" w:rsidRDefault="00E468B5" w:rsidP="00FD143F">
            <w:r w:rsidRPr="00B95CA9">
              <w:t>Begroting</w:t>
            </w:r>
          </w:p>
        </w:tc>
      </w:tr>
      <w:tr w:rsidR="00E468B5" w:rsidRPr="00B95CA9" w14:paraId="555E6946" w14:textId="77777777" w:rsidTr="00FD143F">
        <w:tc>
          <w:tcPr>
            <w:tcW w:w="543" w:type="dxa"/>
          </w:tcPr>
          <w:p w14:paraId="236B3FBD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4</w:t>
            </w:r>
          </w:p>
        </w:tc>
        <w:tc>
          <w:tcPr>
            <w:tcW w:w="5406" w:type="dxa"/>
          </w:tcPr>
          <w:p w14:paraId="647906A8" w14:textId="77777777" w:rsidR="00E468B5" w:rsidRPr="00B95CA9" w:rsidRDefault="00E468B5" w:rsidP="00FD143F">
            <w:r w:rsidRPr="00B95CA9">
              <w:t xml:space="preserve">Dinsdag 5 februari 2019 </w:t>
            </w:r>
          </w:p>
        </w:tc>
        <w:tc>
          <w:tcPr>
            <w:tcW w:w="3827" w:type="dxa"/>
          </w:tcPr>
          <w:p w14:paraId="1201426F" w14:textId="77777777" w:rsidR="00E468B5" w:rsidRPr="00B95CA9" w:rsidRDefault="00E468B5" w:rsidP="00FD143F"/>
        </w:tc>
      </w:tr>
      <w:tr w:rsidR="00E468B5" w:rsidRPr="00B95CA9" w14:paraId="2A2CF985" w14:textId="77777777" w:rsidTr="00FD143F">
        <w:tc>
          <w:tcPr>
            <w:tcW w:w="543" w:type="dxa"/>
          </w:tcPr>
          <w:p w14:paraId="21F9912D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5</w:t>
            </w:r>
          </w:p>
        </w:tc>
        <w:tc>
          <w:tcPr>
            <w:tcW w:w="5406" w:type="dxa"/>
          </w:tcPr>
          <w:p w14:paraId="7E4330A7" w14:textId="77777777" w:rsidR="00E468B5" w:rsidRPr="00B95CA9" w:rsidRDefault="00E468B5" w:rsidP="00FD143F">
            <w:r w:rsidRPr="00B95CA9">
              <w:t>Donderdag 21 maart 2019</w:t>
            </w:r>
          </w:p>
        </w:tc>
        <w:tc>
          <w:tcPr>
            <w:tcW w:w="3827" w:type="dxa"/>
          </w:tcPr>
          <w:p w14:paraId="72AE778B" w14:textId="77777777" w:rsidR="00E468B5" w:rsidRPr="00B95CA9" w:rsidRDefault="00E468B5" w:rsidP="00FD143F"/>
        </w:tc>
      </w:tr>
      <w:tr w:rsidR="00E468B5" w:rsidRPr="00B95CA9" w14:paraId="21A26FE4" w14:textId="77777777" w:rsidTr="00FD143F">
        <w:tc>
          <w:tcPr>
            <w:tcW w:w="543" w:type="dxa"/>
          </w:tcPr>
          <w:p w14:paraId="1A6D3E0F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6</w:t>
            </w:r>
          </w:p>
        </w:tc>
        <w:tc>
          <w:tcPr>
            <w:tcW w:w="5406" w:type="dxa"/>
          </w:tcPr>
          <w:p w14:paraId="6BF277A6" w14:textId="77777777" w:rsidR="00E468B5" w:rsidRPr="00B95CA9" w:rsidRDefault="00E468B5" w:rsidP="00FD143F">
            <w:r w:rsidRPr="00B95CA9">
              <w:t>Woensdag 17 april 2019</w:t>
            </w:r>
          </w:p>
        </w:tc>
        <w:tc>
          <w:tcPr>
            <w:tcW w:w="3827" w:type="dxa"/>
          </w:tcPr>
          <w:p w14:paraId="4FE50FF8" w14:textId="77777777" w:rsidR="00E468B5" w:rsidRPr="00B95CA9" w:rsidRDefault="00E468B5" w:rsidP="00FD143F"/>
        </w:tc>
      </w:tr>
      <w:tr w:rsidR="00E468B5" w:rsidRPr="00B95CA9" w14:paraId="42255C01" w14:textId="77777777" w:rsidTr="00FD143F">
        <w:tc>
          <w:tcPr>
            <w:tcW w:w="543" w:type="dxa"/>
          </w:tcPr>
          <w:p w14:paraId="6FAB4CA6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7</w:t>
            </w:r>
          </w:p>
        </w:tc>
        <w:tc>
          <w:tcPr>
            <w:tcW w:w="5406" w:type="dxa"/>
          </w:tcPr>
          <w:p w14:paraId="19A87FCE" w14:textId="77777777" w:rsidR="00E468B5" w:rsidRPr="00B95CA9" w:rsidRDefault="00E468B5" w:rsidP="00FD143F">
            <w:r w:rsidRPr="00B95CA9">
              <w:t>Dinsdag 25 juni 2019</w:t>
            </w:r>
          </w:p>
        </w:tc>
        <w:tc>
          <w:tcPr>
            <w:tcW w:w="3827" w:type="dxa"/>
          </w:tcPr>
          <w:p w14:paraId="703BD348" w14:textId="77777777" w:rsidR="00E468B5" w:rsidRPr="00B95CA9" w:rsidRDefault="00E468B5" w:rsidP="00FD143F">
            <w:r w:rsidRPr="00B95CA9">
              <w:t>Concept Formatieplan</w:t>
            </w:r>
          </w:p>
        </w:tc>
      </w:tr>
      <w:tr w:rsidR="00E468B5" w:rsidRPr="00B95CA9" w14:paraId="508ABB0C" w14:textId="77777777" w:rsidTr="00FD143F">
        <w:tc>
          <w:tcPr>
            <w:tcW w:w="543" w:type="dxa"/>
          </w:tcPr>
          <w:p w14:paraId="2E476D1A" w14:textId="77777777" w:rsidR="00E468B5" w:rsidRPr="00B95CA9" w:rsidRDefault="00E468B5" w:rsidP="00FD143F">
            <w:pPr>
              <w:ind w:right="142"/>
              <w:textAlignment w:val="baseline"/>
              <w:rPr>
                <w:rFonts w:eastAsia="Times New Roman" w:cs="Arial"/>
                <w:color w:val="000000"/>
                <w:lang w:eastAsia="nl-NL"/>
              </w:rPr>
            </w:pPr>
            <w:r w:rsidRPr="00B95CA9">
              <w:rPr>
                <w:rFonts w:eastAsia="Times New Roman" w:cs="Arial"/>
                <w:color w:val="000000"/>
                <w:lang w:eastAsia="nl-NL"/>
              </w:rPr>
              <w:t>8</w:t>
            </w:r>
          </w:p>
        </w:tc>
        <w:tc>
          <w:tcPr>
            <w:tcW w:w="5406" w:type="dxa"/>
          </w:tcPr>
          <w:p w14:paraId="05315704" w14:textId="77777777" w:rsidR="00E468B5" w:rsidRPr="00B95CA9" w:rsidRDefault="00E468B5" w:rsidP="00FD143F">
            <w:r w:rsidRPr="00B95CA9">
              <w:t>Maandag 1 juli 2019 (zomervakantie begint 13 juli)</w:t>
            </w:r>
          </w:p>
        </w:tc>
        <w:tc>
          <w:tcPr>
            <w:tcW w:w="3827" w:type="dxa"/>
          </w:tcPr>
          <w:p w14:paraId="50E3DC64" w14:textId="77777777" w:rsidR="00E468B5" w:rsidRPr="00B95CA9" w:rsidRDefault="00E468B5" w:rsidP="00FD143F">
            <w:r w:rsidRPr="00B95CA9">
              <w:t>Definitief Formatieplan</w:t>
            </w:r>
          </w:p>
        </w:tc>
      </w:tr>
    </w:tbl>
    <w:p w14:paraId="7536A993" w14:textId="77777777" w:rsidR="00E468B5" w:rsidRPr="00B95CA9" w:rsidRDefault="00E468B5" w:rsidP="00E468B5">
      <w:pPr>
        <w:ind w:right="142"/>
        <w:textAlignment w:val="baseline"/>
        <w:rPr>
          <w:rFonts w:eastAsia="Times New Roman" w:cs="Arial"/>
          <w:color w:val="000000"/>
          <w:lang w:eastAsia="nl-NL"/>
        </w:rPr>
      </w:pPr>
    </w:p>
    <w:p w14:paraId="4D147406" w14:textId="77777777" w:rsidR="00585F24" w:rsidRPr="00B95CA9" w:rsidRDefault="00585F24"/>
    <w:sectPr w:rsidR="00585F24" w:rsidRPr="00B95CA9" w:rsidSect="00FD143F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AC772" w14:textId="77777777" w:rsidR="00BB7CA0" w:rsidRDefault="00BB7CA0">
      <w:r>
        <w:separator/>
      </w:r>
    </w:p>
  </w:endnote>
  <w:endnote w:type="continuationSeparator" w:id="0">
    <w:p w14:paraId="6D881351" w14:textId="77777777" w:rsidR="00BB7CA0" w:rsidRDefault="00BB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676349"/>
      <w:docPartObj>
        <w:docPartGallery w:val="Page Numbers (Bottom of Page)"/>
        <w:docPartUnique/>
      </w:docPartObj>
    </w:sdtPr>
    <w:sdtEndPr/>
    <w:sdtContent>
      <w:p w14:paraId="1AE70091" w14:textId="77820B0B" w:rsidR="00FF11ED" w:rsidRDefault="00FF11E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D1">
          <w:rPr>
            <w:noProof/>
          </w:rPr>
          <w:t>4</w:t>
        </w:r>
        <w:r>
          <w:fldChar w:fldCharType="end"/>
        </w:r>
      </w:p>
    </w:sdtContent>
  </w:sdt>
  <w:p w14:paraId="2B0D6A68" w14:textId="77777777" w:rsidR="00FF11ED" w:rsidRDefault="00FF11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F185" w14:textId="77777777" w:rsidR="00BB7CA0" w:rsidRDefault="00BB7CA0">
      <w:r>
        <w:separator/>
      </w:r>
    </w:p>
  </w:footnote>
  <w:footnote w:type="continuationSeparator" w:id="0">
    <w:p w14:paraId="683A9B79" w14:textId="77777777" w:rsidR="00BB7CA0" w:rsidRDefault="00BB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D0D"/>
    <w:multiLevelType w:val="hybridMultilevel"/>
    <w:tmpl w:val="8A58E7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642A8"/>
    <w:multiLevelType w:val="hybridMultilevel"/>
    <w:tmpl w:val="EACAD698"/>
    <w:lvl w:ilvl="0" w:tplc="DCD21AE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89D"/>
    <w:multiLevelType w:val="hybridMultilevel"/>
    <w:tmpl w:val="AEEABEBA"/>
    <w:lvl w:ilvl="0" w:tplc="AC8C04F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ascii="Calibri" w:hAnsi="Calibri"/>
        <w:sz w:val="22"/>
        <w:szCs w:val="20"/>
      </w:rPr>
    </w:lvl>
    <w:lvl w:ilvl="1" w:tplc="BCB2A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2752C"/>
    <w:multiLevelType w:val="hybridMultilevel"/>
    <w:tmpl w:val="C4A4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016"/>
    <w:multiLevelType w:val="hybridMultilevel"/>
    <w:tmpl w:val="F08834B6"/>
    <w:lvl w:ilvl="0" w:tplc="B7085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00CF0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5"/>
    <w:rsid w:val="00002323"/>
    <w:rsid w:val="00014C03"/>
    <w:rsid w:val="000D6D84"/>
    <w:rsid w:val="000F3E49"/>
    <w:rsid w:val="001C10CA"/>
    <w:rsid w:val="002370D4"/>
    <w:rsid w:val="00245EE8"/>
    <w:rsid w:val="002C3BD3"/>
    <w:rsid w:val="002E4CBD"/>
    <w:rsid w:val="003051B1"/>
    <w:rsid w:val="0031006C"/>
    <w:rsid w:val="0033477F"/>
    <w:rsid w:val="00383720"/>
    <w:rsid w:val="003D288E"/>
    <w:rsid w:val="004047C0"/>
    <w:rsid w:val="00457185"/>
    <w:rsid w:val="00503382"/>
    <w:rsid w:val="00516C18"/>
    <w:rsid w:val="005202D5"/>
    <w:rsid w:val="0057545F"/>
    <w:rsid w:val="00584C4D"/>
    <w:rsid w:val="00585F24"/>
    <w:rsid w:val="005E66C2"/>
    <w:rsid w:val="00621D02"/>
    <w:rsid w:val="006A3723"/>
    <w:rsid w:val="007817FE"/>
    <w:rsid w:val="007D3D5B"/>
    <w:rsid w:val="007E40C5"/>
    <w:rsid w:val="007E586F"/>
    <w:rsid w:val="00816B0B"/>
    <w:rsid w:val="0088432F"/>
    <w:rsid w:val="008C356A"/>
    <w:rsid w:val="008E6D53"/>
    <w:rsid w:val="00907E76"/>
    <w:rsid w:val="00956370"/>
    <w:rsid w:val="00A41A04"/>
    <w:rsid w:val="00A81199"/>
    <w:rsid w:val="00AD6A3F"/>
    <w:rsid w:val="00B30477"/>
    <w:rsid w:val="00B45B13"/>
    <w:rsid w:val="00B7194F"/>
    <w:rsid w:val="00B90269"/>
    <w:rsid w:val="00B95CA9"/>
    <w:rsid w:val="00BA4EF0"/>
    <w:rsid w:val="00BB7CA0"/>
    <w:rsid w:val="00BC2823"/>
    <w:rsid w:val="00BF165F"/>
    <w:rsid w:val="00C235E0"/>
    <w:rsid w:val="00C46628"/>
    <w:rsid w:val="00CD02D9"/>
    <w:rsid w:val="00D10708"/>
    <w:rsid w:val="00D11E7B"/>
    <w:rsid w:val="00DA4A7B"/>
    <w:rsid w:val="00DC3CE8"/>
    <w:rsid w:val="00E134E6"/>
    <w:rsid w:val="00E468B5"/>
    <w:rsid w:val="00E758B6"/>
    <w:rsid w:val="00EA1374"/>
    <w:rsid w:val="00EC02E9"/>
    <w:rsid w:val="00ED31FE"/>
    <w:rsid w:val="00F02073"/>
    <w:rsid w:val="00F212F1"/>
    <w:rsid w:val="00F3138F"/>
    <w:rsid w:val="00F61B65"/>
    <w:rsid w:val="00FD143F"/>
    <w:rsid w:val="00FF11ED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BFCD"/>
  <w15:docId w15:val="{F537A8CC-8096-49F7-AD97-14898EC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68B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46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6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72"/>
    <w:qFormat/>
    <w:rsid w:val="00E468B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468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8B5"/>
  </w:style>
  <w:style w:type="table" w:styleId="Tabelraster">
    <w:name w:val="Table Grid"/>
    <w:basedOn w:val="Standaardtabel"/>
    <w:uiPriority w:val="39"/>
    <w:rsid w:val="00E4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F11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11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11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11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11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1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1E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1288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MacLeod Manuel-Schaap</dc:creator>
  <cp:lastModifiedBy>Francine MacLeod Manuel-Schaap</cp:lastModifiedBy>
  <cp:revision>8</cp:revision>
  <dcterms:created xsi:type="dcterms:W3CDTF">2019-01-21T11:19:00Z</dcterms:created>
  <dcterms:modified xsi:type="dcterms:W3CDTF">2019-02-04T21:01:00Z</dcterms:modified>
</cp:coreProperties>
</file>